
<file path=[Content_Types].xml><?xml version="1.0" encoding="utf-8"?>
<Types xmlns="http://schemas.openxmlformats.org/package/2006/content-types"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word/styles.xml" ContentType="application/vnd.openxmlformats-officedocument.wordprocessingml.styles+xml"/>
  <Override PartName="/word/stylesWithEffects.xml" ContentType="application/vnd.ms-word.stylesWithEffects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word/fontTable.xml" ContentType="application/vnd.openxmlformats-officedocument.wordprocessingml.fontTable+xml"/>
  <Override PartName="/word/theme/theme1.xml" ContentType="application/vnd.openxmlformats-officedocument.theme+xml"/>
  <Override PartName="/docProps/core.xml" ContentType="application/vnd.openxmlformats-package.core-properties+xml"/>
  <Override PartName="/docProps/app.xml" ContentType="application/vnd.openxmlformats-officedocument.extended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/Relationships>
</file>

<file path=word/document.xml><?xml version="1.0" encoding="utf-8"?>
<w:document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body>
    <w:p w:rsidR="009840A9" w:rsidRPr="007240F5" w:rsidRDefault="00A76049" w:rsidP="009840A9">
      <w:pPr>
        <w:spacing w:after="0" w:line="240" w:lineRule="auto"/>
        <w:jc w:val="center"/>
        <w:rPr>
          <w:rFonts w:ascii="Times New Roman" w:hAnsi="Times New Roman" w:cs="Times New Roman"/>
          <w:b/>
          <w:sz w:val="28"/>
          <w:szCs w:val="28"/>
          <w:lang w:val="en-US"/>
        </w:rPr>
      </w:pPr>
      <w:r w:rsidRPr="007240F5">
        <w:rPr>
          <w:rFonts w:ascii="Times New Roman" w:hAnsi="Times New Roman" w:cs="Times New Roman"/>
          <w:b/>
          <w:sz w:val="28"/>
          <w:szCs w:val="28"/>
        </w:rPr>
        <w:t xml:space="preserve">ЛЕКЦИЯ </w:t>
      </w:r>
      <w:r w:rsidR="007240F5" w:rsidRPr="007240F5">
        <w:rPr>
          <w:rFonts w:ascii="Times New Roman" w:hAnsi="Times New Roman" w:cs="Times New Roman"/>
          <w:b/>
          <w:sz w:val="28"/>
          <w:szCs w:val="28"/>
          <w:lang w:val="en-US"/>
        </w:rPr>
        <w:t>13</w:t>
      </w:r>
    </w:p>
    <w:p w:rsidR="009840A9" w:rsidRPr="007240F5" w:rsidRDefault="009840A9" w:rsidP="009840A9">
      <w:pPr>
        <w:spacing w:after="0" w:line="240" w:lineRule="auto"/>
        <w:jc w:val="center"/>
        <w:rPr>
          <w:rFonts w:ascii="Times New Roman" w:hAnsi="Times New Roman" w:cs="Times New Roman"/>
          <w:b/>
          <w:sz w:val="28"/>
          <w:szCs w:val="28"/>
        </w:rPr>
      </w:pPr>
    </w:p>
    <w:p w:rsidR="009840A9" w:rsidRPr="007240F5" w:rsidRDefault="009840A9" w:rsidP="009840A9">
      <w:pPr>
        <w:spacing w:after="0" w:line="240" w:lineRule="auto"/>
        <w:jc w:val="center"/>
        <w:rPr>
          <w:rFonts w:ascii="Times New Roman" w:hAnsi="Times New Roman" w:cs="Times New Roman"/>
          <w:b/>
          <w:sz w:val="28"/>
          <w:szCs w:val="28"/>
        </w:rPr>
      </w:pPr>
      <w:r w:rsidRPr="007240F5">
        <w:rPr>
          <w:rFonts w:ascii="Times New Roman" w:hAnsi="Times New Roman" w:cs="Times New Roman"/>
          <w:b/>
          <w:sz w:val="28"/>
          <w:szCs w:val="28"/>
        </w:rPr>
        <w:t>ПРИМЕНЕНИЕ ГИС ТЕХНОЛОГИЙ ПРИ МОНИТОРИНГЕ И ОЦЕНКЕ</w:t>
      </w:r>
    </w:p>
    <w:p w:rsidR="009840A9" w:rsidRPr="007240F5" w:rsidRDefault="009840A9" w:rsidP="009840A9">
      <w:pPr>
        <w:spacing w:after="0" w:line="240" w:lineRule="auto"/>
        <w:jc w:val="center"/>
        <w:rPr>
          <w:rFonts w:ascii="Times New Roman" w:hAnsi="Times New Roman" w:cs="Times New Roman"/>
          <w:b/>
          <w:sz w:val="28"/>
          <w:szCs w:val="28"/>
        </w:rPr>
      </w:pPr>
      <w:r w:rsidRPr="007240F5">
        <w:rPr>
          <w:rFonts w:ascii="Times New Roman" w:hAnsi="Times New Roman" w:cs="Times New Roman"/>
          <w:b/>
          <w:sz w:val="28"/>
          <w:szCs w:val="28"/>
        </w:rPr>
        <w:t>СОСТОЯНИЯ СЕЛЬСКОХОЗЯЙСТВЕННЫХ УГОДИЙ</w:t>
      </w:r>
    </w:p>
    <w:p w:rsidR="00495392" w:rsidRPr="007240F5" w:rsidRDefault="00495392" w:rsidP="009840A9">
      <w:pPr>
        <w:jc w:val="center"/>
        <w:rPr>
          <w:rFonts w:ascii="Times New Roman" w:hAnsi="Times New Roman" w:cs="Times New Roman"/>
          <w:b/>
          <w:sz w:val="28"/>
          <w:szCs w:val="28"/>
        </w:rPr>
      </w:pPr>
    </w:p>
    <w:p w:rsidR="009840A9" w:rsidRPr="009840A9" w:rsidRDefault="009840A9" w:rsidP="009840A9">
      <w:pPr>
        <w:spacing w:after="0" w:line="240" w:lineRule="auto"/>
        <w:ind w:firstLine="709"/>
        <w:jc w:val="both"/>
        <w:rPr>
          <w:rFonts w:ascii="Times New Roman" w:hAnsi="Times New Roman" w:cs="Times New Roman"/>
          <w:sz w:val="28"/>
          <w:szCs w:val="28"/>
        </w:rPr>
      </w:pPr>
      <w:r>
        <w:rPr>
          <w:rFonts w:ascii="Times New Roman" w:hAnsi="Times New Roman" w:cs="Times New Roman"/>
          <w:sz w:val="28"/>
          <w:szCs w:val="28"/>
        </w:rPr>
        <w:t xml:space="preserve">Сложившиеся в последнее время негативные экономические трудности </w:t>
      </w:r>
      <w:r w:rsidRPr="009840A9">
        <w:rPr>
          <w:rFonts w:ascii="Times New Roman" w:hAnsi="Times New Roman" w:cs="Times New Roman"/>
          <w:sz w:val="28"/>
          <w:szCs w:val="28"/>
        </w:rPr>
        <w:t xml:space="preserve">в </w:t>
      </w:r>
      <w:r>
        <w:rPr>
          <w:rFonts w:ascii="Times New Roman" w:hAnsi="Times New Roman" w:cs="Times New Roman"/>
          <w:sz w:val="28"/>
          <w:szCs w:val="28"/>
        </w:rPr>
        <w:t>сельском хозяйстве в</w:t>
      </w:r>
      <w:r w:rsidRPr="009840A9">
        <w:rPr>
          <w:rFonts w:ascii="Times New Roman" w:hAnsi="Times New Roman" w:cs="Times New Roman"/>
          <w:sz w:val="28"/>
          <w:szCs w:val="28"/>
        </w:rPr>
        <w:t xml:space="preserve"> условиях высоких антропогенных  нагрузок привели к развитию </w:t>
      </w:r>
      <w:r>
        <w:rPr>
          <w:rFonts w:ascii="Times New Roman" w:hAnsi="Times New Roman" w:cs="Times New Roman"/>
          <w:sz w:val="28"/>
          <w:szCs w:val="28"/>
        </w:rPr>
        <w:t xml:space="preserve">процессов деградации почвенного покрова. В связи </w:t>
      </w:r>
      <w:r w:rsidRPr="009840A9">
        <w:rPr>
          <w:rFonts w:ascii="Times New Roman" w:hAnsi="Times New Roman" w:cs="Times New Roman"/>
          <w:sz w:val="28"/>
          <w:szCs w:val="28"/>
        </w:rPr>
        <w:t xml:space="preserve">с </w:t>
      </w:r>
      <w:r>
        <w:rPr>
          <w:rFonts w:ascii="Times New Roman" w:hAnsi="Times New Roman" w:cs="Times New Roman"/>
          <w:sz w:val="28"/>
          <w:szCs w:val="28"/>
        </w:rPr>
        <w:t xml:space="preserve">существенно </w:t>
      </w:r>
      <w:r w:rsidRPr="009840A9">
        <w:rPr>
          <w:rFonts w:ascii="Times New Roman" w:hAnsi="Times New Roman" w:cs="Times New Roman"/>
          <w:sz w:val="28"/>
          <w:szCs w:val="28"/>
        </w:rPr>
        <w:t xml:space="preserve">обостряющимся </w:t>
      </w:r>
      <w:r>
        <w:rPr>
          <w:rFonts w:ascii="Times New Roman" w:hAnsi="Times New Roman" w:cs="Times New Roman"/>
          <w:sz w:val="28"/>
          <w:szCs w:val="28"/>
        </w:rPr>
        <w:t xml:space="preserve">экологическим кризисом важнейшее значение приобретает </w:t>
      </w:r>
      <w:r w:rsidRPr="009840A9">
        <w:rPr>
          <w:rFonts w:ascii="Times New Roman" w:hAnsi="Times New Roman" w:cs="Times New Roman"/>
          <w:sz w:val="28"/>
          <w:szCs w:val="28"/>
        </w:rPr>
        <w:t xml:space="preserve">разработка </w:t>
      </w:r>
      <w:r>
        <w:rPr>
          <w:rFonts w:ascii="Times New Roman" w:hAnsi="Times New Roman" w:cs="Times New Roman"/>
          <w:sz w:val="28"/>
          <w:szCs w:val="28"/>
        </w:rPr>
        <w:t>методологических подходов использования геоинформационных технологий в целях оптимизации землепользования и реабилитации деградированных</w:t>
      </w:r>
      <w:r w:rsidRPr="009840A9">
        <w:rPr>
          <w:rFonts w:ascii="Times New Roman" w:hAnsi="Times New Roman" w:cs="Times New Roman"/>
          <w:sz w:val="28"/>
          <w:szCs w:val="28"/>
        </w:rPr>
        <w:t xml:space="preserve"> территорий, картографической реги</w:t>
      </w:r>
      <w:r>
        <w:rPr>
          <w:rFonts w:ascii="Times New Roman" w:hAnsi="Times New Roman" w:cs="Times New Roman"/>
          <w:sz w:val="28"/>
          <w:szCs w:val="28"/>
        </w:rPr>
        <w:t>страции и прогноза изменений</w:t>
      </w:r>
      <w:r w:rsidRPr="009840A9">
        <w:rPr>
          <w:rFonts w:ascii="Times New Roman" w:hAnsi="Times New Roman" w:cs="Times New Roman"/>
          <w:sz w:val="28"/>
          <w:szCs w:val="28"/>
        </w:rPr>
        <w:t xml:space="preserve">. </w:t>
      </w:r>
    </w:p>
    <w:p w:rsidR="009840A9" w:rsidRPr="009840A9" w:rsidRDefault="009840A9" w:rsidP="009840A9">
      <w:pPr>
        <w:spacing w:after="0" w:line="240" w:lineRule="auto"/>
        <w:ind w:firstLine="709"/>
        <w:jc w:val="both"/>
        <w:rPr>
          <w:rFonts w:ascii="Times New Roman" w:hAnsi="Times New Roman" w:cs="Times New Roman"/>
          <w:sz w:val="28"/>
          <w:szCs w:val="28"/>
        </w:rPr>
      </w:pPr>
      <w:r>
        <w:rPr>
          <w:rFonts w:ascii="Times New Roman" w:hAnsi="Times New Roman" w:cs="Times New Roman"/>
          <w:sz w:val="28"/>
          <w:szCs w:val="28"/>
        </w:rPr>
        <w:t xml:space="preserve">Решение задач рационального использования земельных ресурсов </w:t>
      </w:r>
      <w:r w:rsidRPr="009840A9">
        <w:rPr>
          <w:rFonts w:ascii="Times New Roman" w:hAnsi="Times New Roman" w:cs="Times New Roman"/>
          <w:sz w:val="28"/>
          <w:szCs w:val="28"/>
        </w:rPr>
        <w:t xml:space="preserve">требует объективного подхода к составлению качественных почвенных карт, процесс создания </w:t>
      </w:r>
      <w:r>
        <w:rPr>
          <w:rFonts w:ascii="Times New Roman" w:hAnsi="Times New Roman" w:cs="Times New Roman"/>
          <w:sz w:val="28"/>
          <w:szCs w:val="28"/>
        </w:rPr>
        <w:t>которых требует много времени</w:t>
      </w:r>
      <w:r w:rsidRPr="009840A9">
        <w:rPr>
          <w:rFonts w:ascii="Times New Roman" w:hAnsi="Times New Roman" w:cs="Times New Roman"/>
          <w:sz w:val="28"/>
          <w:szCs w:val="28"/>
        </w:rPr>
        <w:t xml:space="preserve"> и средс</w:t>
      </w:r>
      <w:r>
        <w:rPr>
          <w:rFonts w:ascii="Times New Roman" w:hAnsi="Times New Roman" w:cs="Times New Roman"/>
          <w:sz w:val="28"/>
          <w:szCs w:val="28"/>
        </w:rPr>
        <w:t>тв. Ускорить эти работы и сделать их</w:t>
      </w:r>
      <w:r w:rsidRPr="009840A9">
        <w:rPr>
          <w:rFonts w:ascii="Times New Roman" w:hAnsi="Times New Roman" w:cs="Times New Roman"/>
          <w:sz w:val="28"/>
          <w:szCs w:val="28"/>
        </w:rPr>
        <w:t xml:space="preserve"> более эффективными можно при помощи современных технических средств - использование материалов </w:t>
      </w:r>
      <w:r>
        <w:rPr>
          <w:rFonts w:ascii="Times New Roman" w:hAnsi="Times New Roman" w:cs="Times New Roman"/>
          <w:sz w:val="28"/>
          <w:szCs w:val="28"/>
        </w:rPr>
        <w:t>аэрофотосъемки и ГИС</w:t>
      </w:r>
      <w:r w:rsidR="007240F5" w:rsidRPr="007240F5">
        <w:rPr>
          <w:rFonts w:ascii="Times New Roman" w:hAnsi="Times New Roman" w:cs="Times New Roman"/>
          <w:sz w:val="28"/>
          <w:szCs w:val="28"/>
        </w:rPr>
        <w:t xml:space="preserve"> </w:t>
      </w:r>
      <w:proofErr w:type="gramStart"/>
      <w:r>
        <w:rPr>
          <w:rFonts w:ascii="Times New Roman" w:hAnsi="Times New Roman" w:cs="Times New Roman"/>
          <w:sz w:val="28"/>
          <w:szCs w:val="28"/>
        </w:rPr>
        <w:t>-т</w:t>
      </w:r>
      <w:proofErr w:type="gramEnd"/>
      <w:r>
        <w:rPr>
          <w:rFonts w:ascii="Times New Roman" w:hAnsi="Times New Roman" w:cs="Times New Roman"/>
          <w:sz w:val="28"/>
          <w:szCs w:val="28"/>
        </w:rPr>
        <w:t xml:space="preserve">ехнологий. Современный этап развития </w:t>
      </w:r>
      <w:r w:rsidRPr="009840A9">
        <w:rPr>
          <w:rFonts w:ascii="Times New Roman" w:hAnsi="Times New Roman" w:cs="Times New Roman"/>
          <w:sz w:val="28"/>
          <w:szCs w:val="28"/>
        </w:rPr>
        <w:t xml:space="preserve">многих </w:t>
      </w:r>
      <w:r>
        <w:rPr>
          <w:rFonts w:ascii="Times New Roman" w:hAnsi="Times New Roman" w:cs="Times New Roman"/>
          <w:sz w:val="28"/>
          <w:szCs w:val="28"/>
        </w:rPr>
        <w:t xml:space="preserve">научных  направлений </w:t>
      </w:r>
      <w:r w:rsidRPr="009840A9">
        <w:rPr>
          <w:rFonts w:ascii="Times New Roman" w:hAnsi="Times New Roman" w:cs="Times New Roman"/>
          <w:sz w:val="28"/>
          <w:szCs w:val="28"/>
        </w:rPr>
        <w:t>характеризуется</w:t>
      </w:r>
      <w:r>
        <w:rPr>
          <w:rFonts w:ascii="Times New Roman" w:hAnsi="Times New Roman" w:cs="Times New Roman"/>
          <w:sz w:val="28"/>
          <w:szCs w:val="28"/>
        </w:rPr>
        <w:t xml:space="preserve"> процессом систематизации, </w:t>
      </w:r>
      <w:r w:rsidRPr="009840A9">
        <w:rPr>
          <w:rFonts w:ascii="Times New Roman" w:hAnsi="Times New Roman" w:cs="Times New Roman"/>
          <w:sz w:val="28"/>
          <w:szCs w:val="28"/>
        </w:rPr>
        <w:t xml:space="preserve">классификации, теоретических обобщений, стремлением к синтезу накопленных знаний. Традиционные </w:t>
      </w:r>
      <w:r>
        <w:rPr>
          <w:rFonts w:ascii="Times New Roman" w:hAnsi="Times New Roman" w:cs="Times New Roman"/>
          <w:sz w:val="28"/>
          <w:szCs w:val="28"/>
        </w:rPr>
        <w:t xml:space="preserve">методы и подходы уже не в состоянии справиться с этими  задачами. </w:t>
      </w:r>
      <w:r w:rsidRPr="009840A9">
        <w:rPr>
          <w:rFonts w:ascii="Times New Roman" w:hAnsi="Times New Roman" w:cs="Times New Roman"/>
          <w:sz w:val="28"/>
          <w:szCs w:val="28"/>
        </w:rPr>
        <w:t xml:space="preserve">Появилась необходимость создания единой методологической основы, позволяющей органически </w:t>
      </w:r>
      <w:r>
        <w:rPr>
          <w:rFonts w:ascii="Times New Roman" w:hAnsi="Times New Roman" w:cs="Times New Roman"/>
          <w:sz w:val="28"/>
          <w:szCs w:val="28"/>
        </w:rPr>
        <w:t xml:space="preserve">объединить различные научные подходы в общую концепцию. Сущность ГИС </w:t>
      </w:r>
      <w:r w:rsidRPr="009840A9">
        <w:rPr>
          <w:rFonts w:ascii="Times New Roman" w:hAnsi="Times New Roman" w:cs="Times New Roman"/>
          <w:sz w:val="28"/>
          <w:szCs w:val="28"/>
        </w:rPr>
        <w:t xml:space="preserve">- это способность связывать с картографическими объектами информацию в семантическом виде </w:t>
      </w:r>
      <w:r>
        <w:rPr>
          <w:rFonts w:ascii="Times New Roman" w:hAnsi="Times New Roman" w:cs="Times New Roman"/>
          <w:sz w:val="28"/>
          <w:szCs w:val="28"/>
        </w:rPr>
        <w:t xml:space="preserve">(текстовую, табличную, графическую), </w:t>
      </w:r>
      <w:r w:rsidRPr="009840A9">
        <w:rPr>
          <w:rFonts w:ascii="Times New Roman" w:hAnsi="Times New Roman" w:cs="Times New Roman"/>
          <w:sz w:val="28"/>
          <w:szCs w:val="28"/>
        </w:rPr>
        <w:t xml:space="preserve">причем </w:t>
      </w:r>
      <w:r>
        <w:rPr>
          <w:rFonts w:ascii="Times New Roman" w:hAnsi="Times New Roman" w:cs="Times New Roman"/>
          <w:sz w:val="28"/>
          <w:szCs w:val="28"/>
        </w:rPr>
        <w:t xml:space="preserve">основополагающей </w:t>
      </w:r>
      <w:r w:rsidRPr="009840A9">
        <w:rPr>
          <w:rFonts w:ascii="Times New Roman" w:hAnsi="Times New Roman" w:cs="Times New Roman"/>
          <w:sz w:val="28"/>
          <w:szCs w:val="28"/>
        </w:rPr>
        <w:t>является прост</w:t>
      </w:r>
      <w:r>
        <w:rPr>
          <w:rFonts w:ascii="Times New Roman" w:hAnsi="Times New Roman" w:cs="Times New Roman"/>
          <w:sz w:val="28"/>
          <w:szCs w:val="28"/>
        </w:rPr>
        <w:t>ранственная связь между ними</w:t>
      </w:r>
      <w:r w:rsidRPr="009840A9">
        <w:rPr>
          <w:rFonts w:ascii="Times New Roman" w:hAnsi="Times New Roman" w:cs="Times New Roman"/>
          <w:sz w:val="28"/>
          <w:szCs w:val="28"/>
        </w:rPr>
        <w:t xml:space="preserve">. </w:t>
      </w:r>
    </w:p>
    <w:p w:rsidR="009840A9" w:rsidRDefault="009840A9" w:rsidP="009840A9">
      <w:pPr>
        <w:spacing w:after="0" w:line="240" w:lineRule="auto"/>
        <w:ind w:firstLine="709"/>
        <w:jc w:val="both"/>
        <w:rPr>
          <w:rFonts w:ascii="Times New Roman" w:hAnsi="Times New Roman" w:cs="Times New Roman"/>
          <w:sz w:val="28"/>
          <w:szCs w:val="28"/>
        </w:rPr>
      </w:pPr>
      <w:r>
        <w:rPr>
          <w:rFonts w:ascii="Times New Roman" w:hAnsi="Times New Roman" w:cs="Times New Roman"/>
          <w:sz w:val="28"/>
          <w:szCs w:val="28"/>
        </w:rPr>
        <w:t>Система землепользования любой территории в</w:t>
      </w:r>
      <w:r w:rsidRPr="009840A9">
        <w:rPr>
          <w:rFonts w:ascii="Times New Roman" w:hAnsi="Times New Roman" w:cs="Times New Roman"/>
          <w:sz w:val="28"/>
          <w:szCs w:val="28"/>
        </w:rPr>
        <w:t xml:space="preserve"> своём</w:t>
      </w:r>
      <w:r>
        <w:rPr>
          <w:rFonts w:ascii="Times New Roman" w:hAnsi="Times New Roman" w:cs="Times New Roman"/>
          <w:sz w:val="28"/>
          <w:szCs w:val="28"/>
        </w:rPr>
        <w:t xml:space="preserve"> развитии </w:t>
      </w:r>
      <w:r w:rsidRPr="009840A9">
        <w:rPr>
          <w:rFonts w:ascii="Times New Roman" w:hAnsi="Times New Roman" w:cs="Times New Roman"/>
          <w:sz w:val="28"/>
          <w:szCs w:val="28"/>
        </w:rPr>
        <w:t xml:space="preserve">должна соответствовать ресурсному потенциалу земель, под которым понимается устойчивость </w:t>
      </w:r>
      <w:r>
        <w:rPr>
          <w:rFonts w:ascii="Times New Roman" w:hAnsi="Times New Roman" w:cs="Times New Roman"/>
          <w:sz w:val="28"/>
          <w:szCs w:val="28"/>
        </w:rPr>
        <w:t xml:space="preserve">ландшафтов без </w:t>
      </w:r>
      <w:r w:rsidRPr="009840A9">
        <w:rPr>
          <w:rFonts w:ascii="Times New Roman" w:hAnsi="Times New Roman" w:cs="Times New Roman"/>
          <w:sz w:val="28"/>
          <w:szCs w:val="28"/>
        </w:rPr>
        <w:t>дополнительн</w:t>
      </w:r>
      <w:r>
        <w:rPr>
          <w:rFonts w:ascii="Times New Roman" w:hAnsi="Times New Roman" w:cs="Times New Roman"/>
          <w:sz w:val="28"/>
          <w:szCs w:val="28"/>
        </w:rPr>
        <w:t xml:space="preserve">ых вложений, а вероятность </w:t>
      </w:r>
      <w:r w:rsidRPr="009840A9">
        <w:rPr>
          <w:rFonts w:ascii="Times New Roman" w:hAnsi="Times New Roman" w:cs="Times New Roman"/>
          <w:sz w:val="28"/>
          <w:szCs w:val="28"/>
        </w:rPr>
        <w:t xml:space="preserve">возникновения </w:t>
      </w:r>
      <w:r>
        <w:rPr>
          <w:rFonts w:ascii="Times New Roman" w:hAnsi="Times New Roman" w:cs="Times New Roman"/>
          <w:sz w:val="28"/>
          <w:szCs w:val="28"/>
        </w:rPr>
        <w:t xml:space="preserve">нежелательных экологических последствий стремится к нулю. </w:t>
      </w:r>
      <w:r w:rsidRPr="009840A9">
        <w:rPr>
          <w:rFonts w:ascii="Times New Roman" w:hAnsi="Times New Roman" w:cs="Times New Roman"/>
          <w:sz w:val="28"/>
          <w:szCs w:val="28"/>
        </w:rPr>
        <w:t xml:space="preserve">В </w:t>
      </w:r>
      <w:r>
        <w:rPr>
          <w:rFonts w:ascii="Times New Roman" w:hAnsi="Times New Roman" w:cs="Times New Roman"/>
          <w:sz w:val="28"/>
          <w:szCs w:val="28"/>
        </w:rPr>
        <w:t>качестве</w:t>
      </w:r>
      <w:r w:rsidRPr="009840A9">
        <w:rPr>
          <w:rFonts w:ascii="Times New Roman" w:hAnsi="Times New Roman" w:cs="Times New Roman"/>
          <w:sz w:val="28"/>
          <w:szCs w:val="28"/>
        </w:rPr>
        <w:t xml:space="preserve"> основы </w:t>
      </w:r>
      <w:r>
        <w:rPr>
          <w:rFonts w:ascii="Times New Roman" w:hAnsi="Times New Roman" w:cs="Times New Roman"/>
          <w:sz w:val="28"/>
          <w:szCs w:val="28"/>
        </w:rPr>
        <w:t>анализа ресурсного потенциала территории выступает</w:t>
      </w:r>
      <w:r w:rsidRPr="009840A9">
        <w:rPr>
          <w:rFonts w:ascii="Times New Roman" w:hAnsi="Times New Roman" w:cs="Times New Roman"/>
          <w:sz w:val="28"/>
          <w:szCs w:val="28"/>
        </w:rPr>
        <w:t xml:space="preserve"> географическая информационная система района исследований, содержащая строго структурированные сведения о фактическом состоянии земель, алгоритмы анализа пригодности земель под </w:t>
      </w:r>
      <w:r>
        <w:rPr>
          <w:rFonts w:ascii="Times New Roman" w:hAnsi="Times New Roman" w:cs="Times New Roman"/>
          <w:sz w:val="28"/>
          <w:szCs w:val="28"/>
        </w:rPr>
        <w:t>основные типы землепользования, а также технология оптимизации</w:t>
      </w:r>
      <w:r w:rsidRPr="009840A9">
        <w:rPr>
          <w:rFonts w:ascii="Times New Roman" w:hAnsi="Times New Roman" w:cs="Times New Roman"/>
          <w:sz w:val="28"/>
          <w:szCs w:val="28"/>
        </w:rPr>
        <w:t xml:space="preserve"> размещения сельскохозяйственных угодий и</w:t>
      </w:r>
      <w:r>
        <w:rPr>
          <w:rFonts w:ascii="Times New Roman" w:hAnsi="Times New Roman" w:cs="Times New Roman"/>
          <w:sz w:val="28"/>
          <w:szCs w:val="28"/>
        </w:rPr>
        <w:t xml:space="preserve"> посевов отдельных культур.</w:t>
      </w:r>
    </w:p>
    <w:p w:rsidR="009840A9" w:rsidRPr="009840A9" w:rsidRDefault="009840A9" w:rsidP="009840A9">
      <w:pPr>
        <w:spacing w:after="0" w:line="240" w:lineRule="auto"/>
        <w:ind w:firstLine="709"/>
        <w:jc w:val="both"/>
        <w:rPr>
          <w:rFonts w:ascii="Times New Roman" w:hAnsi="Times New Roman" w:cs="Times New Roman"/>
          <w:sz w:val="28"/>
          <w:szCs w:val="28"/>
        </w:rPr>
      </w:pPr>
      <w:r>
        <w:rPr>
          <w:rFonts w:ascii="Times New Roman" w:hAnsi="Times New Roman" w:cs="Times New Roman"/>
          <w:sz w:val="28"/>
          <w:szCs w:val="28"/>
        </w:rPr>
        <w:t xml:space="preserve">Основное </w:t>
      </w:r>
      <w:r w:rsidRPr="009840A9">
        <w:rPr>
          <w:rFonts w:ascii="Times New Roman" w:hAnsi="Times New Roman" w:cs="Times New Roman"/>
          <w:sz w:val="28"/>
          <w:szCs w:val="28"/>
        </w:rPr>
        <w:t xml:space="preserve">внимание </w:t>
      </w:r>
      <w:r>
        <w:rPr>
          <w:rFonts w:ascii="Times New Roman" w:hAnsi="Times New Roman" w:cs="Times New Roman"/>
          <w:sz w:val="28"/>
          <w:szCs w:val="28"/>
        </w:rPr>
        <w:t xml:space="preserve">акцентировано на возможности построения моделей землепользования. Это </w:t>
      </w:r>
      <w:r w:rsidRPr="009840A9">
        <w:rPr>
          <w:rFonts w:ascii="Times New Roman" w:hAnsi="Times New Roman" w:cs="Times New Roman"/>
          <w:sz w:val="28"/>
          <w:szCs w:val="28"/>
        </w:rPr>
        <w:t xml:space="preserve">придает системе моделирования значительную гибкость и позволяет пользователю отбирать для </w:t>
      </w:r>
      <w:r>
        <w:rPr>
          <w:rFonts w:ascii="Times New Roman" w:hAnsi="Times New Roman" w:cs="Times New Roman"/>
          <w:sz w:val="28"/>
          <w:szCs w:val="28"/>
        </w:rPr>
        <w:t xml:space="preserve">анализа именно тот набор культур и типов землепользования, который </w:t>
      </w:r>
      <w:r w:rsidRPr="009840A9">
        <w:rPr>
          <w:rFonts w:ascii="Times New Roman" w:hAnsi="Times New Roman" w:cs="Times New Roman"/>
          <w:sz w:val="28"/>
          <w:szCs w:val="28"/>
        </w:rPr>
        <w:t xml:space="preserve">наиболее </w:t>
      </w:r>
      <w:r w:rsidRPr="009840A9">
        <w:rPr>
          <w:rFonts w:ascii="Times New Roman" w:hAnsi="Times New Roman" w:cs="Times New Roman"/>
          <w:sz w:val="28"/>
          <w:szCs w:val="28"/>
        </w:rPr>
        <w:lastRenderedPageBreak/>
        <w:t xml:space="preserve">потенциально экономически выгоден в быстро меняющихся социально-экономических </w:t>
      </w:r>
      <w:r>
        <w:rPr>
          <w:rFonts w:ascii="Times New Roman" w:hAnsi="Times New Roman" w:cs="Times New Roman"/>
          <w:sz w:val="28"/>
          <w:szCs w:val="28"/>
        </w:rPr>
        <w:t>условиях</w:t>
      </w:r>
      <w:r w:rsidRPr="009840A9">
        <w:rPr>
          <w:rFonts w:ascii="Times New Roman" w:hAnsi="Times New Roman" w:cs="Times New Roman"/>
          <w:sz w:val="28"/>
          <w:szCs w:val="28"/>
        </w:rPr>
        <w:t xml:space="preserve">. </w:t>
      </w:r>
    </w:p>
    <w:p w:rsidR="00100D1F" w:rsidRDefault="009840A9" w:rsidP="009840A9">
      <w:pPr>
        <w:spacing w:after="0" w:line="240" w:lineRule="auto"/>
        <w:ind w:firstLine="709"/>
        <w:jc w:val="both"/>
        <w:rPr>
          <w:rFonts w:ascii="Times New Roman" w:hAnsi="Times New Roman" w:cs="Times New Roman"/>
          <w:sz w:val="28"/>
          <w:szCs w:val="28"/>
        </w:rPr>
      </w:pPr>
      <w:r w:rsidRPr="009840A9">
        <w:rPr>
          <w:rFonts w:ascii="Times New Roman" w:hAnsi="Times New Roman" w:cs="Times New Roman"/>
          <w:sz w:val="28"/>
          <w:szCs w:val="28"/>
        </w:rPr>
        <w:t>В настоящее время большинство сельскохозяйственных предприятий перешло в частные</w:t>
      </w:r>
      <w:r>
        <w:rPr>
          <w:rFonts w:ascii="Times New Roman" w:hAnsi="Times New Roman" w:cs="Times New Roman"/>
          <w:sz w:val="28"/>
          <w:szCs w:val="28"/>
        </w:rPr>
        <w:t xml:space="preserve"> руки. В результате чего они получили больше </w:t>
      </w:r>
      <w:r w:rsidRPr="009840A9">
        <w:rPr>
          <w:rFonts w:ascii="Times New Roman" w:hAnsi="Times New Roman" w:cs="Times New Roman"/>
          <w:sz w:val="28"/>
          <w:szCs w:val="28"/>
        </w:rPr>
        <w:t xml:space="preserve">хозяйственной </w:t>
      </w:r>
      <w:r>
        <w:rPr>
          <w:rFonts w:ascii="Times New Roman" w:hAnsi="Times New Roman" w:cs="Times New Roman"/>
          <w:sz w:val="28"/>
          <w:szCs w:val="28"/>
        </w:rPr>
        <w:t xml:space="preserve">самостоятельности, возросли </w:t>
      </w:r>
      <w:r w:rsidR="00100D1F">
        <w:rPr>
          <w:rFonts w:ascii="Times New Roman" w:hAnsi="Times New Roman" w:cs="Times New Roman"/>
          <w:sz w:val="28"/>
          <w:szCs w:val="28"/>
        </w:rPr>
        <w:t xml:space="preserve">возможности для их адаптации к </w:t>
      </w:r>
      <w:r>
        <w:rPr>
          <w:rFonts w:ascii="Times New Roman" w:hAnsi="Times New Roman" w:cs="Times New Roman"/>
          <w:sz w:val="28"/>
          <w:szCs w:val="28"/>
        </w:rPr>
        <w:t xml:space="preserve">быстро </w:t>
      </w:r>
      <w:r w:rsidRPr="009840A9">
        <w:rPr>
          <w:rFonts w:ascii="Times New Roman" w:hAnsi="Times New Roman" w:cs="Times New Roman"/>
          <w:sz w:val="28"/>
          <w:szCs w:val="28"/>
        </w:rPr>
        <w:t xml:space="preserve">меняющимся </w:t>
      </w:r>
      <w:r w:rsidR="00100D1F">
        <w:rPr>
          <w:rFonts w:ascii="Times New Roman" w:hAnsi="Times New Roman" w:cs="Times New Roman"/>
          <w:sz w:val="28"/>
          <w:szCs w:val="28"/>
        </w:rPr>
        <w:t xml:space="preserve">социально-экономическим условиям и запросам </w:t>
      </w:r>
      <w:r w:rsidRPr="009840A9">
        <w:rPr>
          <w:rFonts w:ascii="Times New Roman" w:hAnsi="Times New Roman" w:cs="Times New Roman"/>
          <w:sz w:val="28"/>
          <w:szCs w:val="28"/>
        </w:rPr>
        <w:t>рынка.</w:t>
      </w:r>
    </w:p>
    <w:p w:rsidR="00100D1F" w:rsidRDefault="00100D1F" w:rsidP="009840A9">
      <w:pPr>
        <w:spacing w:after="0" w:line="240" w:lineRule="auto"/>
        <w:ind w:firstLine="709"/>
        <w:jc w:val="both"/>
        <w:rPr>
          <w:rFonts w:ascii="Times New Roman" w:hAnsi="Times New Roman" w:cs="Times New Roman"/>
          <w:sz w:val="28"/>
          <w:szCs w:val="28"/>
        </w:rPr>
      </w:pPr>
      <w:r>
        <w:rPr>
          <w:rFonts w:ascii="Times New Roman" w:hAnsi="Times New Roman" w:cs="Times New Roman"/>
          <w:sz w:val="28"/>
          <w:szCs w:val="28"/>
        </w:rPr>
        <w:t xml:space="preserve">Созданная ранее </w:t>
      </w:r>
      <w:r w:rsidR="009840A9" w:rsidRPr="009840A9">
        <w:rPr>
          <w:rFonts w:ascii="Times New Roman" w:hAnsi="Times New Roman" w:cs="Times New Roman"/>
          <w:sz w:val="28"/>
          <w:szCs w:val="28"/>
        </w:rPr>
        <w:t xml:space="preserve">система </w:t>
      </w:r>
      <w:r>
        <w:rPr>
          <w:rFonts w:ascii="Times New Roman" w:hAnsi="Times New Roman" w:cs="Times New Roman"/>
          <w:sz w:val="28"/>
          <w:szCs w:val="28"/>
        </w:rPr>
        <w:t xml:space="preserve">планирования землепользования не в состоянии в изменившихся </w:t>
      </w:r>
      <w:r w:rsidR="009840A9" w:rsidRPr="009840A9">
        <w:rPr>
          <w:rFonts w:ascii="Times New Roman" w:hAnsi="Times New Roman" w:cs="Times New Roman"/>
          <w:sz w:val="28"/>
          <w:szCs w:val="28"/>
        </w:rPr>
        <w:t xml:space="preserve">условиях </w:t>
      </w:r>
      <w:r>
        <w:rPr>
          <w:rFonts w:ascii="Times New Roman" w:hAnsi="Times New Roman" w:cs="Times New Roman"/>
          <w:sz w:val="28"/>
          <w:szCs w:val="28"/>
        </w:rPr>
        <w:t xml:space="preserve">удовлетворять потребности землепользователей в </w:t>
      </w:r>
      <w:r w:rsidR="009840A9" w:rsidRPr="009840A9">
        <w:rPr>
          <w:rFonts w:ascii="Times New Roman" w:hAnsi="Times New Roman" w:cs="Times New Roman"/>
          <w:sz w:val="28"/>
          <w:szCs w:val="28"/>
        </w:rPr>
        <w:t>оперативной</w:t>
      </w:r>
      <w:r>
        <w:rPr>
          <w:rFonts w:ascii="Times New Roman" w:hAnsi="Times New Roman" w:cs="Times New Roman"/>
          <w:sz w:val="28"/>
          <w:szCs w:val="28"/>
        </w:rPr>
        <w:t xml:space="preserve"> и </w:t>
      </w:r>
      <w:r w:rsidR="009840A9" w:rsidRPr="009840A9">
        <w:rPr>
          <w:rFonts w:ascii="Times New Roman" w:hAnsi="Times New Roman" w:cs="Times New Roman"/>
          <w:sz w:val="28"/>
          <w:szCs w:val="28"/>
        </w:rPr>
        <w:t xml:space="preserve">достоверной </w:t>
      </w:r>
      <w:r>
        <w:rPr>
          <w:rFonts w:ascii="Times New Roman" w:hAnsi="Times New Roman" w:cs="Times New Roman"/>
          <w:sz w:val="28"/>
          <w:szCs w:val="28"/>
        </w:rPr>
        <w:t xml:space="preserve">информации, а также делать прогноз по использованию земель с </w:t>
      </w:r>
      <w:r w:rsidR="009840A9" w:rsidRPr="009840A9">
        <w:rPr>
          <w:rFonts w:ascii="Times New Roman" w:hAnsi="Times New Roman" w:cs="Times New Roman"/>
          <w:sz w:val="28"/>
          <w:szCs w:val="28"/>
        </w:rPr>
        <w:t xml:space="preserve">большей </w:t>
      </w:r>
      <w:r>
        <w:rPr>
          <w:rFonts w:ascii="Times New Roman" w:hAnsi="Times New Roman" w:cs="Times New Roman"/>
          <w:sz w:val="28"/>
          <w:szCs w:val="28"/>
        </w:rPr>
        <w:t>экономической эффективностью и с меньшим экологическим риском.</w:t>
      </w:r>
    </w:p>
    <w:p w:rsidR="009840A9" w:rsidRPr="009840A9" w:rsidRDefault="009840A9" w:rsidP="009840A9">
      <w:pPr>
        <w:spacing w:after="0" w:line="240" w:lineRule="auto"/>
        <w:ind w:firstLine="709"/>
        <w:jc w:val="both"/>
        <w:rPr>
          <w:rFonts w:ascii="Times New Roman" w:hAnsi="Times New Roman" w:cs="Times New Roman"/>
          <w:sz w:val="28"/>
          <w:szCs w:val="28"/>
        </w:rPr>
      </w:pPr>
      <w:r w:rsidRPr="009840A9">
        <w:rPr>
          <w:rFonts w:ascii="Times New Roman" w:hAnsi="Times New Roman" w:cs="Times New Roman"/>
          <w:sz w:val="28"/>
          <w:szCs w:val="28"/>
        </w:rPr>
        <w:t xml:space="preserve">Окончательное </w:t>
      </w:r>
      <w:r w:rsidR="00100D1F">
        <w:rPr>
          <w:rFonts w:ascii="Times New Roman" w:hAnsi="Times New Roman" w:cs="Times New Roman"/>
          <w:sz w:val="28"/>
          <w:szCs w:val="28"/>
        </w:rPr>
        <w:t>решение</w:t>
      </w:r>
      <w:r w:rsidRPr="009840A9">
        <w:rPr>
          <w:rFonts w:ascii="Times New Roman" w:hAnsi="Times New Roman" w:cs="Times New Roman"/>
          <w:sz w:val="28"/>
          <w:szCs w:val="28"/>
        </w:rPr>
        <w:t xml:space="preserve"> п</w:t>
      </w:r>
      <w:r w:rsidR="00100D1F">
        <w:rPr>
          <w:rFonts w:ascii="Times New Roman" w:hAnsi="Times New Roman" w:cs="Times New Roman"/>
          <w:sz w:val="28"/>
          <w:szCs w:val="28"/>
        </w:rPr>
        <w:t>ри разработке схемы оптимального размещения угодий и</w:t>
      </w:r>
      <w:r w:rsidRPr="009840A9">
        <w:rPr>
          <w:rFonts w:ascii="Times New Roman" w:hAnsi="Times New Roman" w:cs="Times New Roman"/>
          <w:sz w:val="28"/>
          <w:szCs w:val="28"/>
        </w:rPr>
        <w:t xml:space="preserve"> посевов культур </w:t>
      </w:r>
      <w:r w:rsidR="00100D1F">
        <w:rPr>
          <w:rFonts w:ascii="Times New Roman" w:hAnsi="Times New Roman" w:cs="Times New Roman"/>
          <w:sz w:val="28"/>
          <w:szCs w:val="28"/>
        </w:rPr>
        <w:t xml:space="preserve">принимается на основе детального моделирования экономической </w:t>
      </w:r>
      <w:r w:rsidRPr="009840A9">
        <w:rPr>
          <w:rFonts w:ascii="Times New Roman" w:hAnsi="Times New Roman" w:cs="Times New Roman"/>
          <w:sz w:val="28"/>
          <w:szCs w:val="28"/>
        </w:rPr>
        <w:t xml:space="preserve">эффективности производства, но в основе данного моделирования должна лежать точная информация о </w:t>
      </w:r>
      <w:r w:rsidR="00100D1F">
        <w:rPr>
          <w:rFonts w:ascii="Times New Roman" w:hAnsi="Times New Roman" w:cs="Times New Roman"/>
          <w:sz w:val="28"/>
          <w:szCs w:val="28"/>
        </w:rPr>
        <w:t xml:space="preserve">фактическом </w:t>
      </w:r>
      <w:r w:rsidRPr="009840A9">
        <w:rPr>
          <w:rFonts w:ascii="Times New Roman" w:hAnsi="Times New Roman" w:cs="Times New Roman"/>
          <w:sz w:val="28"/>
          <w:szCs w:val="28"/>
        </w:rPr>
        <w:t>сос</w:t>
      </w:r>
      <w:r w:rsidR="00100D1F">
        <w:rPr>
          <w:rFonts w:ascii="Times New Roman" w:hAnsi="Times New Roman" w:cs="Times New Roman"/>
          <w:sz w:val="28"/>
          <w:szCs w:val="28"/>
        </w:rPr>
        <w:t xml:space="preserve">тоянии почвенного покрова отдельных хозяйств, его </w:t>
      </w:r>
      <w:r w:rsidRPr="009840A9">
        <w:rPr>
          <w:rFonts w:ascii="Times New Roman" w:hAnsi="Times New Roman" w:cs="Times New Roman"/>
          <w:sz w:val="28"/>
          <w:szCs w:val="28"/>
        </w:rPr>
        <w:t xml:space="preserve">ресурсного </w:t>
      </w:r>
      <w:r w:rsidR="00100D1F">
        <w:rPr>
          <w:rFonts w:ascii="Times New Roman" w:hAnsi="Times New Roman" w:cs="Times New Roman"/>
          <w:sz w:val="28"/>
          <w:szCs w:val="28"/>
        </w:rPr>
        <w:t>потенциала</w:t>
      </w:r>
      <w:r w:rsidRPr="009840A9">
        <w:rPr>
          <w:rFonts w:ascii="Times New Roman" w:hAnsi="Times New Roman" w:cs="Times New Roman"/>
          <w:sz w:val="28"/>
          <w:szCs w:val="28"/>
        </w:rPr>
        <w:t xml:space="preserve">. </w:t>
      </w:r>
    </w:p>
    <w:p w:rsidR="009840A9" w:rsidRPr="009840A9" w:rsidRDefault="009840A9" w:rsidP="009840A9">
      <w:pPr>
        <w:spacing w:after="0" w:line="240" w:lineRule="auto"/>
        <w:ind w:firstLine="709"/>
        <w:jc w:val="both"/>
        <w:rPr>
          <w:rFonts w:ascii="Times New Roman" w:hAnsi="Times New Roman" w:cs="Times New Roman"/>
          <w:sz w:val="28"/>
          <w:szCs w:val="28"/>
        </w:rPr>
      </w:pPr>
      <w:r w:rsidRPr="009840A9">
        <w:rPr>
          <w:rFonts w:ascii="Times New Roman" w:hAnsi="Times New Roman" w:cs="Times New Roman"/>
          <w:sz w:val="28"/>
          <w:szCs w:val="28"/>
        </w:rPr>
        <w:t xml:space="preserve">Использование ГИС эффективно и для мониторинга условий жизнедеятельности </w:t>
      </w:r>
      <w:r w:rsidR="00100D1F">
        <w:rPr>
          <w:rFonts w:ascii="Times New Roman" w:hAnsi="Times New Roman" w:cs="Times New Roman"/>
          <w:sz w:val="28"/>
          <w:szCs w:val="28"/>
        </w:rPr>
        <w:t xml:space="preserve">местных и привнесенных видов, выявления причинно-следственных цепочек </w:t>
      </w:r>
      <w:r w:rsidRPr="009840A9">
        <w:rPr>
          <w:rFonts w:ascii="Times New Roman" w:hAnsi="Times New Roman" w:cs="Times New Roman"/>
          <w:sz w:val="28"/>
          <w:szCs w:val="28"/>
        </w:rPr>
        <w:t xml:space="preserve">и </w:t>
      </w:r>
      <w:r w:rsidR="00100D1F">
        <w:rPr>
          <w:rFonts w:ascii="Times New Roman" w:hAnsi="Times New Roman" w:cs="Times New Roman"/>
          <w:sz w:val="28"/>
          <w:szCs w:val="28"/>
        </w:rPr>
        <w:t>взаимосвязей,</w:t>
      </w:r>
      <w:r w:rsidRPr="009840A9">
        <w:rPr>
          <w:rFonts w:ascii="Times New Roman" w:hAnsi="Times New Roman" w:cs="Times New Roman"/>
          <w:sz w:val="28"/>
          <w:szCs w:val="28"/>
        </w:rPr>
        <w:t xml:space="preserve"> оц</w:t>
      </w:r>
      <w:r w:rsidR="00100D1F">
        <w:rPr>
          <w:rFonts w:ascii="Times New Roman" w:hAnsi="Times New Roman" w:cs="Times New Roman"/>
          <w:sz w:val="28"/>
          <w:szCs w:val="28"/>
        </w:rPr>
        <w:t>енки благоприятных и неблагоприятных</w:t>
      </w:r>
      <w:r w:rsidRPr="009840A9">
        <w:rPr>
          <w:rFonts w:ascii="Times New Roman" w:hAnsi="Times New Roman" w:cs="Times New Roman"/>
          <w:sz w:val="28"/>
          <w:szCs w:val="28"/>
        </w:rPr>
        <w:t xml:space="preserve"> последствий предпринимаемых природоохранных мероприятий на экосистему в целом и отдельные ее компоненты, принятия оперативных решений по их корректировке в зависимости от меняющихся внешних условий. </w:t>
      </w:r>
    </w:p>
    <w:p w:rsidR="009840A9" w:rsidRPr="009840A9" w:rsidRDefault="009840A9" w:rsidP="009840A9">
      <w:pPr>
        <w:spacing w:after="0" w:line="240" w:lineRule="auto"/>
        <w:ind w:firstLine="709"/>
        <w:jc w:val="both"/>
        <w:rPr>
          <w:rFonts w:ascii="Times New Roman" w:hAnsi="Times New Roman" w:cs="Times New Roman"/>
          <w:sz w:val="28"/>
          <w:szCs w:val="28"/>
        </w:rPr>
      </w:pPr>
      <w:r w:rsidRPr="009840A9">
        <w:rPr>
          <w:rFonts w:ascii="Times New Roman" w:hAnsi="Times New Roman" w:cs="Times New Roman"/>
          <w:sz w:val="28"/>
          <w:szCs w:val="28"/>
        </w:rPr>
        <w:t xml:space="preserve">ГИС, содержащая строго структурированные сведения о фактическом состоянии земель, алгоритмы анализа пригодности земель под основные типы землепользования, </w:t>
      </w:r>
      <w:r w:rsidR="00100D1F">
        <w:rPr>
          <w:rFonts w:ascii="Times New Roman" w:hAnsi="Times New Roman" w:cs="Times New Roman"/>
          <w:sz w:val="28"/>
          <w:szCs w:val="28"/>
        </w:rPr>
        <w:t xml:space="preserve">выступает в качестве основы для моделирования </w:t>
      </w:r>
      <w:r w:rsidRPr="009840A9">
        <w:rPr>
          <w:rFonts w:ascii="Times New Roman" w:hAnsi="Times New Roman" w:cs="Times New Roman"/>
          <w:sz w:val="28"/>
          <w:szCs w:val="28"/>
        </w:rPr>
        <w:t xml:space="preserve">рабочих </w:t>
      </w:r>
      <w:r w:rsidR="00100D1F">
        <w:rPr>
          <w:rFonts w:ascii="Times New Roman" w:hAnsi="Times New Roman" w:cs="Times New Roman"/>
          <w:sz w:val="28"/>
          <w:szCs w:val="28"/>
        </w:rPr>
        <w:t xml:space="preserve">участков на </w:t>
      </w:r>
      <w:r w:rsidRPr="009840A9">
        <w:rPr>
          <w:rFonts w:ascii="Times New Roman" w:hAnsi="Times New Roman" w:cs="Times New Roman"/>
          <w:sz w:val="28"/>
          <w:szCs w:val="28"/>
        </w:rPr>
        <w:t xml:space="preserve">основе </w:t>
      </w:r>
      <w:r w:rsidR="00100D1F">
        <w:rPr>
          <w:rFonts w:ascii="Times New Roman" w:hAnsi="Times New Roman" w:cs="Times New Roman"/>
          <w:sz w:val="28"/>
          <w:szCs w:val="28"/>
        </w:rPr>
        <w:t>потенциальной урожайности и рентабельности размещения севооборотов</w:t>
      </w:r>
      <w:r w:rsidRPr="009840A9">
        <w:rPr>
          <w:rFonts w:ascii="Times New Roman" w:hAnsi="Times New Roman" w:cs="Times New Roman"/>
          <w:sz w:val="28"/>
          <w:szCs w:val="28"/>
        </w:rPr>
        <w:t xml:space="preserve"> зерновых </w:t>
      </w:r>
      <w:r w:rsidR="00100D1F">
        <w:rPr>
          <w:rFonts w:ascii="Times New Roman" w:hAnsi="Times New Roman" w:cs="Times New Roman"/>
          <w:sz w:val="28"/>
          <w:szCs w:val="28"/>
        </w:rPr>
        <w:t>культур</w:t>
      </w:r>
      <w:r w:rsidRPr="009840A9">
        <w:rPr>
          <w:rFonts w:ascii="Times New Roman" w:hAnsi="Times New Roman" w:cs="Times New Roman"/>
          <w:sz w:val="28"/>
          <w:szCs w:val="28"/>
        </w:rPr>
        <w:t xml:space="preserve">. </w:t>
      </w:r>
    </w:p>
    <w:p w:rsidR="00100D1F" w:rsidRDefault="00100D1F" w:rsidP="009840A9">
      <w:pPr>
        <w:spacing w:after="0" w:line="240" w:lineRule="auto"/>
        <w:ind w:firstLine="709"/>
        <w:jc w:val="both"/>
        <w:rPr>
          <w:rFonts w:ascii="Times New Roman" w:hAnsi="Times New Roman" w:cs="Times New Roman"/>
          <w:sz w:val="28"/>
          <w:szCs w:val="28"/>
        </w:rPr>
      </w:pPr>
      <w:r>
        <w:rPr>
          <w:rFonts w:ascii="Times New Roman" w:hAnsi="Times New Roman" w:cs="Times New Roman"/>
          <w:sz w:val="28"/>
          <w:szCs w:val="28"/>
        </w:rPr>
        <w:t xml:space="preserve">Использование геоинформационных технологий в инвентаризации </w:t>
      </w:r>
      <w:r w:rsidR="009840A9" w:rsidRPr="009840A9">
        <w:rPr>
          <w:rFonts w:ascii="Times New Roman" w:hAnsi="Times New Roman" w:cs="Times New Roman"/>
          <w:sz w:val="28"/>
          <w:szCs w:val="28"/>
        </w:rPr>
        <w:t xml:space="preserve">земельных угодий, землеустройстве и кадастровых работах предусматривает решение следующих </w:t>
      </w:r>
      <w:r>
        <w:rPr>
          <w:rFonts w:ascii="Times New Roman" w:hAnsi="Times New Roman" w:cs="Times New Roman"/>
          <w:sz w:val="28"/>
          <w:szCs w:val="28"/>
        </w:rPr>
        <w:t>задач:</w:t>
      </w:r>
    </w:p>
    <w:p w:rsidR="009840A9" w:rsidRPr="009840A9" w:rsidRDefault="009840A9" w:rsidP="009840A9">
      <w:pPr>
        <w:spacing w:after="0" w:line="240" w:lineRule="auto"/>
        <w:ind w:firstLine="709"/>
        <w:jc w:val="both"/>
        <w:rPr>
          <w:rFonts w:ascii="Times New Roman" w:hAnsi="Times New Roman" w:cs="Times New Roman"/>
          <w:sz w:val="28"/>
          <w:szCs w:val="28"/>
        </w:rPr>
      </w:pPr>
      <w:r w:rsidRPr="009840A9">
        <w:rPr>
          <w:rFonts w:ascii="Times New Roman" w:hAnsi="Times New Roman" w:cs="Times New Roman"/>
          <w:sz w:val="28"/>
          <w:szCs w:val="28"/>
        </w:rPr>
        <w:t>1. оценка пригодности земель под возделывание</w:t>
      </w:r>
      <w:r w:rsidR="00100D1F">
        <w:rPr>
          <w:rFonts w:ascii="Times New Roman" w:hAnsi="Times New Roman" w:cs="Times New Roman"/>
          <w:sz w:val="28"/>
          <w:szCs w:val="28"/>
        </w:rPr>
        <w:t xml:space="preserve"> сельскохозяйственных культур; </w:t>
      </w:r>
    </w:p>
    <w:p w:rsidR="009840A9" w:rsidRPr="009840A9" w:rsidRDefault="00100D1F" w:rsidP="009840A9">
      <w:pPr>
        <w:spacing w:after="0" w:line="240" w:lineRule="auto"/>
        <w:ind w:firstLine="709"/>
        <w:jc w:val="both"/>
        <w:rPr>
          <w:rFonts w:ascii="Times New Roman" w:hAnsi="Times New Roman" w:cs="Times New Roman"/>
          <w:sz w:val="28"/>
          <w:szCs w:val="28"/>
        </w:rPr>
      </w:pPr>
      <w:r>
        <w:rPr>
          <w:rFonts w:ascii="Times New Roman" w:hAnsi="Times New Roman" w:cs="Times New Roman"/>
          <w:sz w:val="28"/>
          <w:szCs w:val="28"/>
        </w:rPr>
        <w:t xml:space="preserve">2. </w:t>
      </w:r>
      <w:r w:rsidR="009840A9" w:rsidRPr="009840A9">
        <w:rPr>
          <w:rFonts w:ascii="Times New Roman" w:hAnsi="Times New Roman" w:cs="Times New Roman"/>
          <w:sz w:val="28"/>
          <w:szCs w:val="28"/>
        </w:rPr>
        <w:t>мониторинг плодородия</w:t>
      </w:r>
      <w:r>
        <w:rPr>
          <w:rFonts w:ascii="Times New Roman" w:hAnsi="Times New Roman" w:cs="Times New Roman"/>
          <w:sz w:val="28"/>
          <w:szCs w:val="28"/>
        </w:rPr>
        <w:t xml:space="preserve"> почв, отдельных свойств почв;</w:t>
      </w:r>
    </w:p>
    <w:p w:rsidR="009840A9" w:rsidRPr="009840A9" w:rsidRDefault="00100D1F" w:rsidP="00100D1F">
      <w:pPr>
        <w:spacing w:after="0" w:line="240" w:lineRule="auto"/>
        <w:ind w:firstLine="709"/>
        <w:jc w:val="both"/>
        <w:rPr>
          <w:rFonts w:ascii="Times New Roman" w:hAnsi="Times New Roman" w:cs="Times New Roman"/>
          <w:sz w:val="28"/>
          <w:szCs w:val="28"/>
        </w:rPr>
      </w:pPr>
      <w:r>
        <w:rPr>
          <w:rFonts w:ascii="Times New Roman" w:hAnsi="Times New Roman" w:cs="Times New Roman"/>
          <w:sz w:val="28"/>
          <w:szCs w:val="28"/>
        </w:rPr>
        <w:t xml:space="preserve">3. научное обоснование севооборотов; оптимизация </w:t>
      </w:r>
      <w:r w:rsidR="009840A9" w:rsidRPr="009840A9">
        <w:rPr>
          <w:rFonts w:ascii="Times New Roman" w:hAnsi="Times New Roman" w:cs="Times New Roman"/>
          <w:sz w:val="28"/>
          <w:szCs w:val="28"/>
        </w:rPr>
        <w:t>структуры землепользования, нарезка полей, участко</w:t>
      </w:r>
      <w:r>
        <w:rPr>
          <w:rFonts w:ascii="Times New Roman" w:hAnsi="Times New Roman" w:cs="Times New Roman"/>
          <w:sz w:val="28"/>
          <w:szCs w:val="28"/>
        </w:rPr>
        <w:t>в;</w:t>
      </w:r>
    </w:p>
    <w:p w:rsidR="009840A9" w:rsidRPr="009840A9" w:rsidRDefault="009840A9" w:rsidP="009840A9">
      <w:pPr>
        <w:spacing w:after="0" w:line="240" w:lineRule="auto"/>
        <w:ind w:firstLine="709"/>
        <w:jc w:val="both"/>
        <w:rPr>
          <w:rFonts w:ascii="Times New Roman" w:hAnsi="Times New Roman" w:cs="Times New Roman"/>
          <w:sz w:val="28"/>
          <w:szCs w:val="28"/>
        </w:rPr>
      </w:pPr>
      <w:r w:rsidRPr="009840A9">
        <w:rPr>
          <w:rFonts w:ascii="Times New Roman" w:hAnsi="Times New Roman" w:cs="Times New Roman"/>
          <w:sz w:val="28"/>
          <w:szCs w:val="28"/>
        </w:rPr>
        <w:t xml:space="preserve">4. </w:t>
      </w:r>
      <w:proofErr w:type="spellStart"/>
      <w:r w:rsidRPr="009840A9">
        <w:rPr>
          <w:rFonts w:ascii="Times New Roman" w:hAnsi="Times New Roman" w:cs="Times New Roman"/>
          <w:sz w:val="28"/>
          <w:szCs w:val="28"/>
        </w:rPr>
        <w:t>агроландшафтное</w:t>
      </w:r>
      <w:proofErr w:type="spellEnd"/>
      <w:r w:rsidRPr="009840A9">
        <w:rPr>
          <w:rFonts w:ascii="Times New Roman" w:hAnsi="Times New Roman" w:cs="Times New Roman"/>
          <w:sz w:val="28"/>
          <w:szCs w:val="28"/>
        </w:rPr>
        <w:t xml:space="preserve"> районирование земель; </w:t>
      </w:r>
    </w:p>
    <w:p w:rsidR="009840A9" w:rsidRPr="009840A9" w:rsidRDefault="009840A9" w:rsidP="009840A9">
      <w:pPr>
        <w:spacing w:after="0" w:line="240" w:lineRule="auto"/>
        <w:ind w:firstLine="709"/>
        <w:jc w:val="both"/>
        <w:rPr>
          <w:rFonts w:ascii="Times New Roman" w:hAnsi="Times New Roman" w:cs="Times New Roman"/>
          <w:sz w:val="28"/>
          <w:szCs w:val="28"/>
        </w:rPr>
      </w:pPr>
      <w:r w:rsidRPr="009840A9">
        <w:rPr>
          <w:rFonts w:ascii="Times New Roman" w:hAnsi="Times New Roman" w:cs="Times New Roman"/>
          <w:sz w:val="28"/>
          <w:szCs w:val="28"/>
        </w:rPr>
        <w:t xml:space="preserve">5.  региональные ограничения на использование земель; </w:t>
      </w:r>
    </w:p>
    <w:p w:rsidR="009840A9" w:rsidRPr="009840A9" w:rsidRDefault="00100D1F" w:rsidP="009840A9">
      <w:pPr>
        <w:spacing w:after="0" w:line="240" w:lineRule="auto"/>
        <w:ind w:firstLine="709"/>
        <w:jc w:val="both"/>
        <w:rPr>
          <w:rFonts w:ascii="Times New Roman" w:hAnsi="Times New Roman" w:cs="Times New Roman"/>
          <w:sz w:val="28"/>
          <w:szCs w:val="28"/>
        </w:rPr>
      </w:pPr>
      <w:proofErr w:type="gramStart"/>
      <w:r>
        <w:rPr>
          <w:rFonts w:ascii="Times New Roman" w:hAnsi="Times New Roman" w:cs="Times New Roman"/>
          <w:sz w:val="28"/>
          <w:szCs w:val="28"/>
        </w:rPr>
        <w:t xml:space="preserve">6. экономические показатели при  размещения севооборотов в </w:t>
      </w:r>
      <w:r w:rsidR="009840A9" w:rsidRPr="009840A9">
        <w:rPr>
          <w:rFonts w:ascii="Times New Roman" w:hAnsi="Times New Roman" w:cs="Times New Roman"/>
          <w:sz w:val="28"/>
          <w:szCs w:val="28"/>
        </w:rPr>
        <w:t xml:space="preserve">разных </w:t>
      </w:r>
      <w:proofErr w:type="spellStart"/>
      <w:r w:rsidR="009840A9" w:rsidRPr="009840A9">
        <w:rPr>
          <w:rFonts w:ascii="Times New Roman" w:hAnsi="Times New Roman" w:cs="Times New Roman"/>
          <w:sz w:val="28"/>
          <w:szCs w:val="28"/>
        </w:rPr>
        <w:t>агроландшафтных</w:t>
      </w:r>
      <w:proofErr w:type="spellEnd"/>
      <w:r w:rsidR="009840A9" w:rsidRPr="009840A9">
        <w:rPr>
          <w:rFonts w:ascii="Times New Roman" w:hAnsi="Times New Roman" w:cs="Times New Roman"/>
          <w:sz w:val="28"/>
          <w:szCs w:val="28"/>
        </w:rPr>
        <w:t xml:space="preserve"> группах земель. </w:t>
      </w:r>
      <w:proofErr w:type="gramEnd"/>
    </w:p>
    <w:p w:rsidR="009840A9" w:rsidRPr="009840A9" w:rsidRDefault="00100D1F" w:rsidP="009840A9">
      <w:pPr>
        <w:spacing w:after="0" w:line="240" w:lineRule="auto"/>
        <w:ind w:firstLine="709"/>
        <w:jc w:val="both"/>
        <w:rPr>
          <w:rFonts w:ascii="Times New Roman" w:hAnsi="Times New Roman" w:cs="Times New Roman"/>
          <w:sz w:val="28"/>
          <w:szCs w:val="28"/>
        </w:rPr>
      </w:pPr>
      <w:r>
        <w:rPr>
          <w:rFonts w:ascii="Times New Roman" w:hAnsi="Times New Roman" w:cs="Times New Roman"/>
          <w:sz w:val="28"/>
          <w:szCs w:val="28"/>
        </w:rPr>
        <w:t xml:space="preserve">Экологические проблемы </w:t>
      </w:r>
      <w:r w:rsidR="009840A9" w:rsidRPr="009840A9">
        <w:rPr>
          <w:rFonts w:ascii="Times New Roman" w:hAnsi="Times New Roman" w:cs="Times New Roman"/>
          <w:sz w:val="28"/>
          <w:szCs w:val="28"/>
        </w:rPr>
        <w:t>землепользования</w:t>
      </w:r>
      <w:r>
        <w:rPr>
          <w:rFonts w:ascii="Times New Roman" w:hAnsi="Times New Roman" w:cs="Times New Roman"/>
          <w:sz w:val="28"/>
          <w:szCs w:val="28"/>
        </w:rPr>
        <w:t xml:space="preserve"> </w:t>
      </w:r>
      <w:r w:rsidR="009840A9" w:rsidRPr="009840A9">
        <w:rPr>
          <w:rFonts w:ascii="Times New Roman" w:hAnsi="Times New Roman" w:cs="Times New Roman"/>
          <w:sz w:val="28"/>
          <w:szCs w:val="28"/>
        </w:rPr>
        <w:t>часто тре</w:t>
      </w:r>
      <w:r>
        <w:rPr>
          <w:rFonts w:ascii="Times New Roman" w:hAnsi="Times New Roman" w:cs="Times New Roman"/>
          <w:sz w:val="28"/>
          <w:szCs w:val="28"/>
        </w:rPr>
        <w:t>буют незамедлительных</w:t>
      </w:r>
      <w:r w:rsidR="009840A9" w:rsidRPr="009840A9">
        <w:rPr>
          <w:rFonts w:ascii="Times New Roman" w:hAnsi="Times New Roman" w:cs="Times New Roman"/>
          <w:sz w:val="28"/>
          <w:szCs w:val="28"/>
        </w:rPr>
        <w:t xml:space="preserve"> и </w:t>
      </w:r>
      <w:r>
        <w:rPr>
          <w:rFonts w:ascii="Times New Roman" w:hAnsi="Times New Roman" w:cs="Times New Roman"/>
          <w:sz w:val="28"/>
          <w:szCs w:val="28"/>
        </w:rPr>
        <w:t xml:space="preserve">адекватных </w:t>
      </w:r>
      <w:r w:rsidR="009840A9" w:rsidRPr="009840A9">
        <w:rPr>
          <w:rFonts w:ascii="Times New Roman" w:hAnsi="Times New Roman" w:cs="Times New Roman"/>
          <w:sz w:val="28"/>
          <w:szCs w:val="28"/>
        </w:rPr>
        <w:t>действий,</w:t>
      </w:r>
      <w:r>
        <w:rPr>
          <w:rFonts w:ascii="Times New Roman" w:hAnsi="Times New Roman" w:cs="Times New Roman"/>
          <w:sz w:val="28"/>
          <w:szCs w:val="28"/>
        </w:rPr>
        <w:t xml:space="preserve"> эффективность которых напрямую связана с </w:t>
      </w:r>
      <w:r w:rsidR="009840A9" w:rsidRPr="009840A9">
        <w:rPr>
          <w:rFonts w:ascii="Times New Roman" w:hAnsi="Times New Roman" w:cs="Times New Roman"/>
          <w:sz w:val="28"/>
          <w:szCs w:val="28"/>
        </w:rPr>
        <w:t>оперативностью обработ</w:t>
      </w:r>
      <w:r>
        <w:rPr>
          <w:rFonts w:ascii="Times New Roman" w:hAnsi="Times New Roman" w:cs="Times New Roman"/>
          <w:sz w:val="28"/>
          <w:szCs w:val="28"/>
        </w:rPr>
        <w:t>ки и представления информации.</w:t>
      </w:r>
    </w:p>
    <w:p w:rsidR="00100D1F" w:rsidRDefault="00100D1F" w:rsidP="009840A9">
      <w:pPr>
        <w:spacing w:after="0" w:line="240" w:lineRule="auto"/>
        <w:ind w:firstLine="709"/>
        <w:jc w:val="both"/>
        <w:rPr>
          <w:rFonts w:ascii="Times New Roman" w:hAnsi="Times New Roman" w:cs="Times New Roman"/>
          <w:sz w:val="28"/>
          <w:szCs w:val="28"/>
        </w:rPr>
      </w:pPr>
      <w:r>
        <w:rPr>
          <w:rFonts w:ascii="Times New Roman" w:hAnsi="Times New Roman" w:cs="Times New Roman"/>
          <w:sz w:val="28"/>
          <w:szCs w:val="28"/>
        </w:rPr>
        <w:lastRenderedPageBreak/>
        <w:t xml:space="preserve">Экологически безопасная и экономически </w:t>
      </w:r>
      <w:r w:rsidR="009840A9" w:rsidRPr="009840A9">
        <w:rPr>
          <w:rFonts w:ascii="Times New Roman" w:hAnsi="Times New Roman" w:cs="Times New Roman"/>
          <w:sz w:val="28"/>
          <w:szCs w:val="28"/>
        </w:rPr>
        <w:t>эффективн</w:t>
      </w:r>
      <w:r>
        <w:rPr>
          <w:rFonts w:ascii="Times New Roman" w:hAnsi="Times New Roman" w:cs="Times New Roman"/>
          <w:sz w:val="28"/>
          <w:szCs w:val="28"/>
        </w:rPr>
        <w:t>а</w:t>
      </w:r>
      <w:r w:rsidR="009840A9" w:rsidRPr="009840A9">
        <w:rPr>
          <w:rFonts w:ascii="Times New Roman" w:hAnsi="Times New Roman" w:cs="Times New Roman"/>
          <w:sz w:val="28"/>
          <w:szCs w:val="28"/>
        </w:rPr>
        <w:t xml:space="preserve"> система </w:t>
      </w:r>
      <w:r>
        <w:rPr>
          <w:rFonts w:ascii="Times New Roman" w:hAnsi="Times New Roman" w:cs="Times New Roman"/>
          <w:sz w:val="28"/>
          <w:szCs w:val="28"/>
        </w:rPr>
        <w:t>землепользования</w:t>
      </w:r>
      <w:r w:rsidR="007240F5">
        <w:rPr>
          <w:rFonts w:ascii="Times New Roman" w:hAnsi="Times New Roman" w:cs="Times New Roman"/>
          <w:sz w:val="28"/>
          <w:szCs w:val="28"/>
        </w:rPr>
        <w:t>,</w:t>
      </w:r>
      <w:r>
        <w:rPr>
          <w:rFonts w:ascii="Times New Roman" w:hAnsi="Times New Roman" w:cs="Times New Roman"/>
          <w:sz w:val="28"/>
          <w:szCs w:val="28"/>
        </w:rPr>
        <w:t xml:space="preserve"> должна стремиться </w:t>
      </w:r>
      <w:r w:rsidR="009840A9" w:rsidRPr="009840A9">
        <w:rPr>
          <w:rFonts w:ascii="Times New Roman" w:hAnsi="Times New Roman" w:cs="Times New Roman"/>
          <w:sz w:val="28"/>
          <w:szCs w:val="28"/>
        </w:rPr>
        <w:t>к</w:t>
      </w:r>
      <w:r>
        <w:rPr>
          <w:rFonts w:ascii="Times New Roman" w:hAnsi="Times New Roman" w:cs="Times New Roman"/>
          <w:sz w:val="28"/>
          <w:szCs w:val="28"/>
        </w:rPr>
        <w:t xml:space="preserve"> соответствию реальному</w:t>
      </w:r>
      <w:r w:rsidR="009840A9" w:rsidRPr="009840A9">
        <w:rPr>
          <w:rFonts w:ascii="Times New Roman" w:hAnsi="Times New Roman" w:cs="Times New Roman"/>
          <w:sz w:val="28"/>
          <w:szCs w:val="28"/>
        </w:rPr>
        <w:t xml:space="preserve"> ресурсному</w:t>
      </w:r>
      <w:r>
        <w:rPr>
          <w:rFonts w:ascii="Times New Roman" w:hAnsi="Times New Roman" w:cs="Times New Roman"/>
          <w:sz w:val="28"/>
          <w:szCs w:val="28"/>
        </w:rPr>
        <w:t xml:space="preserve"> потенциалу земель, который при этом должен наиболее полно </w:t>
      </w:r>
      <w:r w:rsidR="009840A9" w:rsidRPr="009840A9">
        <w:rPr>
          <w:rFonts w:ascii="Times New Roman" w:hAnsi="Times New Roman" w:cs="Times New Roman"/>
          <w:sz w:val="28"/>
          <w:szCs w:val="28"/>
        </w:rPr>
        <w:t>использоваться (эксплуатироваться).</w:t>
      </w:r>
    </w:p>
    <w:p w:rsidR="009840A9" w:rsidRPr="009840A9" w:rsidRDefault="00100D1F" w:rsidP="009840A9">
      <w:pPr>
        <w:spacing w:after="0" w:line="240" w:lineRule="auto"/>
        <w:ind w:firstLine="709"/>
        <w:jc w:val="both"/>
        <w:rPr>
          <w:rFonts w:ascii="Times New Roman" w:hAnsi="Times New Roman" w:cs="Times New Roman"/>
          <w:sz w:val="28"/>
          <w:szCs w:val="28"/>
        </w:rPr>
      </w:pPr>
      <w:r>
        <w:rPr>
          <w:rFonts w:ascii="Times New Roman" w:hAnsi="Times New Roman" w:cs="Times New Roman"/>
          <w:sz w:val="28"/>
          <w:szCs w:val="28"/>
        </w:rPr>
        <w:t xml:space="preserve">При  моделировании рациональных систем земледелия ГИС должна </w:t>
      </w:r>
      <w:r w:rsidR="009840A9" w:rsidRPr="009840A9">
        <w:rPr>
          <w:rFonts w:ascii="Times New Roman" w:hAnsi="Times New Roman" w:cs="Times New Roman"/>
          <w:sz w:val="28"/>
          <w:szCs w:val="28"/>
        </w:rPr>
        <w:t xml:space="preserve">содержать </w:t>
      </w:r>
      <w:r>
        <w:rPr>
          <w:rFonts w:ascii="Times New Roman" w:hAnsi="Times New Roman" w:cs="Times New Roman"/>
          <w:sz w:val="28"/>
          <w:szCs w:val="28"/>
        </w:rPr>
        <w:t xml:space="preserve">пространственную и атрибутивную информацию о земельных ресурсах </w:t>
      </w:r>
      <w:r w:rsidR="009840A9" w:rsidRPr="009840A9">
        <w:rPr>
          <w:rFonts w:ascii="Times New Roman" w:hAnsi="Times New Roman" w:cs="Times New Roman"/>
          <w:sz w:val="28"/>
          <w:szCs w:val="28"/>
        </w:rPr>
        <w:t xml:space="preserve">хозяйства, </w:t>
      </w:r>
      <w:r>
        <w:rPr>
          <w:rFonts w:ascii="Times New Roman" w:hAnsi="Times New Roman" w:cs="Times New Roman"/>
          <w:sz w:val="28"/>
          <w:szCs w:val="28"/>
        </w:rPr>
        <w:t xml:space="preserve">необходимую и достаточную для анализа ресурсного потенциала земель. </w:t>
      </w:r>
      <w:r w:rsidR="009840A9" w:rsidRPr="009840A9">
        <w:rPr>
          <w:rFonts w:ascii="Times New Roman" w:hAnsi="Times New Roman" w:cs="Times New Roman"/>
          <w:sz w:val="28"/>
          <w:szCs w:val="28"/>
        </w:rPr>
        <w:t xml:space="preserve">Поэтому наиболее значимой информацией являются: </w:t>
      </w:r>
    </w:p>
    <w:p w:rsidR="009840A9" w:rsidRPr="009840A9" w:rsidRDefault="00100D1F" w:rsidP="00100D1F">
      <w:pPr>
        <w:spacing w:after="0" w:line="240" w:lineRule="auto"/>
        <w:ind w:firstLine="709"/>
        <w:jc w:val="both"/>
        <w:rPr>
          <w:rFonts w:ascii="Times New Roman" w:hAnsi="Times New Roman" w:cs="Times New Roman"/>
          <w:sz w:val="28"/>
          <w:szCs w:val="28"/>
        </w:rPr>
      </w:pPr>
      <w:r>
        <w:rPr>
          <w:rFonts w:ascii="Times New Roman" w:hAnsi="Times New Roman" w:cs="Times New Roman"/>
          <w:sz w:val="28"/>
          <w:szCs w:val="28"/>
        </w:rPr>
        <w:t>-</w:t>
      </w:r>
      <w:r w:rsidR="009840A9" w:rsidRPr="009840A9">
        <w:rPr>
          <w:rFonts w:ascii="Times New Roman" w:hAnsi="Times New Roman" w:cs="Times New Roman"/>
          <w:sz w:val="28"/>
          <w:szCs w:val="28"/>
        </w:rPr>
        <w:t xml:space="preserve"> параметры выделения </w:t>
      </w:r>
      <w:proofErr w:type="spellStart"/>
      <w:r w:rsidR="009840A9" w:rsidRPr="009840A9">
        <w:rPr>
          <w:rFonts w:ascii="Times New Roman" w:hAnsi="Times New Roman" w:cs="Times New Roman"/>
          <w:sz w:val="28"/>
          <w:szCs w:val="28"/>
        </w:rPr>
        <w:t>агроландшафтных</w:t>
      </w:r>
      <w:proofErr w:type="spellEnd"/>
      <w:r w:rsidR="009840A9" w:rsidRPr="009840A9">
        <w:rPr>
          <w:rFonts w:ascii="Times New Roman" w:hAnsi="Times New Roman" w:cs="Times New Roman"/>
          <w:sz w:val="28"/>
          <w:szCs w:val="28"/>
        </w:rPr>
        <w:t xml:space="preserve"> групп земель; </w:t>
      </w:r>
    </w:p>
    <w:p w:rsidR="00100D1F" w:rsidRDefault="00100D1F" w:rsidP="00100D1F">
      <w:pPr>
        <w:spacing w:after="0" w:line="240" w:lineRule="auto"/>
        <w:ind w:firstLine="709"/>
        <w:jc w:val="both"/>
        <w:rPr>
          <w:rFonts w:ascii="Times New Roman" w:hAnsi="Times New Roman" w:cs="Times New Roman"/>
          <w:sz w:val="28"/>
          <w:szCs w:val="28"/>
        </w:rPr>
      </w:pPr>
      <w:r>
        <w:rPr>
          <w:rFonts w:ascii="Times New Roman" w:hAnsi="Times New Roman" w:cs="Times New Roman"/>
          <w:sz w:val="28"/>
          <w:szCs w:val="28"/>
        </w:rPr>
        <w:t>- оценка пригодности почв</w:t>
      </w:r>
      <w:r w:rsidR="009840A9" w:rsidRPr="009840A9">
        <w:rPr>
          <w:rFonts w:ascii="Times New Roman" w:hAnsi="Times New Roman" w:cs="Times New Roman"/>
          <w:sz w:val="28"/>
          <w:szCs w:val="28"/>
        </w:rPr>
        <w:t xml:space="preserve"> </w:t>
      </w:r>
      <w:r>
        <w:rPr>
          <w:rFonts w:ascii="Times New Roman" w:hAnsi="Times New Roman" w:cs="Times New Roman"/>
          <w:sz w:val="28"/>
          <w:szCs w:val="28"/>
        </w:rPr>
        <w:t xml:space="preserve">под сельскохозяйственное </w:t>
      </w:r>
      <w:r w:rsidR="009840A9" w:rsidRPr="009840A9">
        <w:rPr>
          <w:rFonts w:ascii="Times New Roman" w:hAnsi="Times New Roman" w:cs="Times New Roman"/>
          <w:sz w:val="28"/>
          <w:szCs w:val="28"/>
        </w:rPr>
        <w:t xml:space="preserve">использование земель; </w:t>
      </w:r>
    </w:p>
    <w:p w:rsidR="009840A9" w:rsidRPr="009840A9" w:rsidRDefault="00100D1F" w:rsidP="00100D1F">
      <w:pPr>
        <w:spacing w:after="0" w:line="240" w:lineRule="auto"/>
        <w:ind w:firstLine="709"/>
        <w:jc w:val="both"/>
        <w:rPr>
          <w:rFonts w:ascii="Times New Roman" w:hAnsi="Times New Roman" w:cs="Times New Roman"/>
          <w:sz w:val="28"/>
          <w:szCs w:val="28"/>
        </w:rPr>
      </w:pPr>
      <w:r>
        <w:rPr>
          <w:rFonts w:ascii="Times New Roman" w:hAnsi="Times New Roman" w:cs="Times New Roman"/>
          <w:sz w:val="28"/>
          <w:szCs w:val="28"/>
        </w:rPr>
        <w:t>- сценарии оптимального</w:t>
      </w:r>
      <w:r w:rsidR="009840A9" w:rsidRPr="009840A9">
        <w:rPr>
          <w:rFonts w:ascii="Times New Roman" w:hAnsi="Times New Roman" w:cs="Times New Roman"/>
          <w:sz w:val="28"/>
          <w:szCs w:val="28"/>
        </w:rPr>
        <w:t xml:space="preserve"> размещения</w:t>
      </w:r>
      <w:r>
        <w:rPr>
          <w:rFonts w:ascii="Times New Roman" w:hAnsi="Times New Roman" w:cs="Times New Roman"/>
          <w:sz w:val="28"/>
          <w:szCs w:val="28"/>
        </w:rPr>
        <w:t xml:space="preserve"> угодий с учетом </w:t>
      </w:r>
      <w:r w:rsidR="009840A9" w:rsidRPr="009840A9">
        <w:rPr>
          <w:rFonts w:ascii="Times New Roman" w:hAnsi="Times New Roman" w:cs="Times New Roman"/>
          <w:sz w:val="28"/>
          <w:szCs w:val="28"/>
        </w:rPr>
        <w:t xml:space="preserve">характеристик почвенных показателей; </w:t>
      </w:r>
    </w:p>
    <w:p w:rsidR="009840A9" w:rsidRPr="009840A9" w:rsidRDefault="00100D1F" w:rsidP="00100D1F">
      <w:pPr>
        <w:spacing w:after="0" w:line="240" w:lineRule="auto"/>
        <w:ind w:firstLine="709"/>
        <w:jc w:val="both"/>
        <w:rPr>
          <w:rFonts w:ascii="Times New Roman" w:hAnsi="Times New Roman" w:cs="Times New Roman"/>
          <w:sz w:val="28"/>
          <w:szCs w:val="28"/>
        </w:rPr>
      </w:pPr>
      <w:r>
        <w:rPr>
          <w:rFonts w:ascii="Times New Roman" w:hAnsi="Times New Roman" w:cs="Times New Roman"/>
          <w:sz w:val="28"/>
          <w:szCs w:val="28"/>
        </w:rPr>
        <w:t>-</w:t>
      </w:r>
      <w:r w:rsidR="009840A9" w:rsidRPr="009840A9">
        <w:rPr>
          <w:rFonts w:ascii="Times New Roman" w:hAnsi="Times New Roman" w:cs="Times New Roman"/>
          <w:sz w:val="28"/>
          <w:szCs w:val="28"/>
        </w:rPr>
        <w:t xml:space="preserve"> анализ потенциальной урожайности с/х культур. </w:t>
      </w:r>
    </w:p>
    <w:p w:rsidR="00100D1F" w:rsidRDefault="00100D1F" w:rsidP="009840A9">
      <w:pPr>
        <w:spacing w:after="0" w:line="240" w:lineRule="auto"/>
        <w:ind w:firstLine="709"/>
        <w:jc w:val="both"/>
        <w:rPr>
          <w:rFonts w:ascii="Times New Roman" w:hAnsi="Times New Roman" w:cs="Times New Roman"/>
          <w:sz w:val="28"/>
          <w:szCs w:val="28"/>
        </w:rPr>
      </w:pPr>
      <w:r>
        <w:rPr>
          <w:rFonts w:ascii="Times New Roman" w:hAnsi="Times New Roman" w:cs="Times New Roman"/>
          <w:sz w:val="28"/>
          <w:szCs w:val="28"/>
        </w:rPr>
        <w:t xml:space="preserve">При </w:t>
      </w:r>
      <w:r w:rsidR="009840A9" w:rsidRPr="009840A9">
        <w:rPr>
          <w:rFonts w:ascii="Times New Roman" w:hAnsi="Times New Roman" w:cs="Times New Roman"/>
          <w:sz w:val="28"/>
          <w:szCs w:val="28"/>
        </w:rPr>
        <w:t>выделении</w:t>
      </w:r>
      <w:r>
        <w:rPr>
          <w:rFonts w:ascii="Times New Roman" w:hAnsi="Times New Roman" w:cs="Times New Roman"/>
          <w:sz w:val="28"/>
          <w:szCs w:val="28"/>
        </w:rPr>
        <w:t xml:space="preserve"> </w:t>
      </w:r>
      <w:proofErr w:type="spellStart"/>
      <w:r>
        <w:rPr>
          <w:rFonts w:ascii="Times New Roman" w:hAnsi="Times New Roman" w:cs="Times New Roman"/>
          <w:sz w:val="28"/>
          <w:szCs w:val="28"/>
        </w:rPr>
        <w:t>агроландшафтных</w:t>
      </w:r>
      <w:proofErr w:type="spellEnd"/>
      <w:r>
        <w:rPr>
          <w:rFonts w:ascii="Times New Roman" w:hAnsi="Times New Roman" w:cs="Times New Roman"/>
          <w:sz w:val="28"/>
          <w:szCs w:val="28"/>
        </w:rPr>
        <w:t xml:space="preserve"> групп земель необходима информация </w:t>
      </w:r>
      <w:r w:rsidR="009840A9" w:rsidRPr="009840A9">
        <w:rPr>
          <w:rFonts w:ascii="Times New Roman" w:hAnsi="Times New Roman" w:cs="Times New Roman"/>
          <w:sz w:val="28"/>
          <w:szCs w:val="28"/>
        </w:rPr>
        <w:t xml:space="preserve">о </w:t>
      </w:r>
      <w:r>
        <w:rPr>
          <w:rFonts w:ascii="Times New Roman" w:hAnsi="Times New Roman" w:cs="Times New Roman"/>
          <w:sz w:val="28"/>
          <w:szCs w:val="28"/>
        </w:rPr>
        <w:t xml:space="preserve">рельефе. Информация о рельефе предопределяется масштабом исследований. </w:t>
      </w:r>
      <w:r w:rsidR="009840A9" w:rsidRPr="009840A9">
        <w:rPr>
          <w:rFonts w:ascii="Times New Roman" w:hAnsi="Times New Roman" w:cs="Times New Roman"/>
          <w:sz w:val="28"/>
          <w:szCs w:val="28"/>
        </w:rPr>
        <w:t xml:space="preserve">При </w:t>
      </w:r>
      <w:r>
        <w:rPr>
          <w:rFonts w:ascii="Times New Roman" w:hAnsi="Times New Roman" w:cs="Times New Roman"/>
          <w:sz w:val="28"/>
          <w:szCs w:val="28"/>
        </w:rPr>
        <w:t xml:space="preserve">осуществлении анализа земель на уровне территории </w:t>
      </w:r>
      <w:r w:rsidR="009840A9" w:rsidRPr="009840A9">
        <w:rPr>
          <w:rFonts w:ascii="Times New Roman" w:hAnsi="Times New Roman" w:cs="Times New Roman"/>
          <w:sz w:val="28"/>
          <w:szCs w:val="28"/>
        </w:rPr>
        <w:t xml:space="preserve">землепользования </w:t>
      </w:r>
      <w:r>
        <w:rPr>
          <w:rFonts w:ascii="Times New Roman" w:hAnsi="Times New Roman" w:cs="Times New Roman"/>
          <w:sz w:val="28"/>
          <w:szCs w:val="28"/>
        </w:rPr>
        <w:t>оцифровываются горизонтали топографической карты, которые затем в</w:t>
      </w:r>
      <w:r w:rsidR="009840A9" w:rsidRPr="009840A9">
        <w:rPr>
          <w:rFonts w:ascii="Times New Roman" w:hAnsi="Times New Roman" w:cs="Times New Roman"/>
          <w:sz w:val="28"/>
          <w:szCs w:val="28"/>
        </w:rPr>
        <w:t xml:space="preserve"> ГИС </w:t>
      </w:r>
      <w:r>
        <w:rPr>
          <w:rFonts w:ascii="Times New Roman" w:hAnsi="Times New Roman" w:cs="Times New Roman"/>
          <w:sz w:val="28"/>
          <w:szCs w:val="28"/>
        </w:rPr>
        <w:t xml:space="preserve">преобразуются в цифровую модель рельефа. </w:t>
      </w:r>
    </w:p>
    <w:p w:rsidR="00DF4A6B" w:rsidRDefault="00100D1F" w:rsidP="009840A9">
      <w:pPr>
        <w:spacing w:after="0" w:line="240" w:lineRule="auto"/>
        <w:ind w:firstLine="709"/>
        <w:jc w:val="both"/>
        <w:rPr>
          <w:rFonts w:ascii="Times New Roman" w:hAnsi="Times New Roman" w:cs="Times New Roman"/>
          <w:sz w:val="28"/>
          <w:szCs w:val="28"/>
        </w:rPr>
      </w:pPr>
      <w:r>
        <w:rPr>
          <w:rFonts w:ascii="Times New Roman" w:hAnsi="Times New Roman" w:cs="Times New Roman"/>
          <w:sz w:val="28"/>
          <w:szCs w:val="28"/>
        </w:rPr>
        <w:t xml:space="preserve">В дальнейшем цифровая модель </w:t>
      </w:r>
      <w:r w:rsidR="009840A9" w:rsidRPr="009840A9">
        <w:rPr>
          <w:rFonts w:ascii="Times New Roman" w:hAnsi="Times New Roman" w:cs="Times New Roman"/>
          <w:sz w:val="28"/>
          <w:szCs w:val="28"/>
        </w:rPr>
        <w:t xml:space="preserve">рельефа используется для построений производных компьютерных карт характеристик рельефа </w:t>
      </w:r>
      <w:r w:rsidR="00DF4A6B">
        <w:rPr>
          <w:rFonts w:ascii="Times New Roman" w:hAnsi="Times New Roman" w:cs="Times New Roman"/>
          <w:sz w:val="28"/>
          <w:szCs w:val="28"/>
        </w:rPr>
        <w:t xml:space="preserve">(уклонов, экспозиции и формы склонов, степени расчлененности рельефа и т.д.). </w:t>
      </w:r>
      <w:r w:rsidR="009840A9" w:rsidRPr="009840A9">
        <w:rPr>
          <w:rFonts w:ascii="Times New Roman" w:hAnsi="Times New Roman" w:cs="Times New Roman"/>
          <w:sz w:val="28"/>
          <w:szCs w:val="28"/>
        </w:rPr>
        <w:t xml:space="preserve">В </w:t>
      </w:r>
      <w:r w:rsidR="00DF4A6B">
        <w:rPr>
          <w:rFonts w:ascii="Times New Roman" w:hAnsi="Times New Roman" w:cs="Times New Roman"/>
          <w:sz w:val="28"/>
          <w:szCs w:val="28"/>
        </w:rPr>
        <w:t xml:space="preserve">качестве атрибутов к </w:t>
      </w:r>
      <w:r w:rsidR="009840A9" w:rsidRPr="009840A9">
        <w:rPr>
          <w:rFonts w:ascii="Times New Roman" w:hAnsi="Times New Roman" w:cs="Times New Roman"/>
          <w:sz w:val="28"/>
          <w:szCs w:val="28"/>
        </w:rPr>
        <w:t>данным картам привязыва</w:t>
      </w:r>
      <w:r w:rsidR="00DF4A6B">
        <w:rPr>
          <w:rFonts w:ascii="Times New Roman" w:hAnsi="Times New Roman" w:cs="Times New Roman"/>
          <w:sz w:val="28"/>
          <w:szCs w:val="28"/>
        </w:rPr>
        <w:t>ется соответствующая информация</w:t>
      </w:r>
      <w:r w:rsidR="009840A9" w:rsidRPr="009840A9">
        <w:rPr>
          <w:rFonts w:ascii="Times New Roman" w:hAnsi="Times New Roman" w:cs="Times New Roman"/>
          <w:sz w:val="28"/>
          <w:szCs w:val="28"/>
        </w:rPr>
        <w:t xml:space="preserve"> об</w:t>
      </w:r>
      <w:r w:rsidR="00DF4A6B">
        <w:rPr>
          <w:rFonts w:ascii="Times New Roman" w:hAnsi="Times New Roman" w:cs="Times New Roman"/>
          <w:sz w:val="28"/>
          <w:szCs w:val="28"/>
        </w:rPr>
        <w:t xml:space="preserve"> </w:t>
      </w:r>
      <w:r w:rsidR="009840A9" w:rsidRPr="009840A9">
        <w:rPr>
          <w:rFonts w:ascii="Times New Roman" w:hAnsi="Times New Roman" w:cs="Times New Roman"/>
          <w:sz w:val="28"/>
          <w:szCs w:val="28"/>
        </w:rPr>
        <w:t>отд</w:t>
      </w:r>
      <w:r w:rsidR="00DF4A6B">
        <w:rPr>
          <w:rFonts w:ascii="Times New Roman" w:hAnsi="Times New Roman" w:cs="Times New Roman"/>
          <w:sz w:val="28"/>
          <w:szCs w:val="28"/>
        </w:rPr>
        <w:t>ельных характеристиках рельефа.</w:t>
      </w:r>
    </w:p>
    <w:p w:rsidR="009840A9" w:rsidRPr="009840A9" w:rsidRDefault="00DF4A6B" w:rsidP="009840A9">
      <w:pPr>
        <w:spacing w:after="0" w:line="240" w:lineRule="auto"/>
        <w:ind w:firstLine="709"/>
        <w:jc w:val="both"/>
        <w:rPr>
          <w:rFonts w:ascii="Times New Roman" w:hAnsi="Times New Roman" w:cs="Times New Roman"/>
          <w:sz w:val="28"/>
          <w:szCs w:val="28"/>
        </w:rPr>
      </w:pPr>
      <w:r>
        <w:rPr>
          <w:rFonts w:ascii="Times New Roman" w:hAnsi="Times New Roman" w:cs="Times New Roman"/>
          <w:sz w:val="28"/>
          <w:szCs w:val="28"/>
        </w:rPr>
        <w:t xml:space="preserve">Основной частью блока данных о почвах и почвенном покрове является </w:t>
      </w:r>
      <w:r w:rsidR="009840A9" w:rsidRPr="009840A9">
        <w:rPr>
          <w:rFonts w:ascii="Times New Roman" w:hAnsi="Times New Roman" w:cs="Times New Roman"/>
          <w:sz w:val="28"/>
          <w:szCs w:val="28"/>
        </w:rPr>
        <w:t xml:space="preserve">сеть </w:t>
      </w:r>
      <w:r>
        <w:rPr>
          <w:rFonts w:ascii="Times New Roman" w:hAnsi="Times New Roman" w:cs="Times New Roman"/>
          <w:sz w:val="28"/>
          <w:szCs w:val="28"/>
        </w:rPr>
        <w:t xml:space="preserve">выделов почвенной карты, к которым привязывается атрибутивная информация </w:t>
      </w:r>
      <w:r w:rsidR="009840A9" w:rsidRPr="009840A9">
        <w:rPr>
          <w:rFonts w:ascii="Times New Roman" w:hAnsi="Times New Roman" w:cs="Times New Roman"/>
          <w:sz w:val="28"/>
          <w:szCs w:val="28"/>
        </w:rPr>
        <w:t xml:space="preserve">о </w:t>
      </w:r>
      <w:r>
        <w:rPr>
          <w:rFonts w:ascii="Times New Roman" w:hAnsi="Times New Roman" w:cs="Times New Roman"/>
          <w:sz w:val="28"/>
          <w:szCs w:val="28"/>
        </w:rPr>
        <w:t xml:space="preserve">свойствах и специфике почвенного покрова. </w:t>
      </w:r>
      <w:proofErr w:type="gramStart"/>
      <w:r>
        <w:rPr>
          <w:rFonts w:ascii="Times New Roman" w:hAnsi="Times New Roman" w:cs="Times New Roman"/>
          <w:sz w:val="28"/>
          <w:szCs w:val="28"/>
        </w:rPr>
        <w:t xml:space="preserve">По возможности, выделы </w:t>
      </w:r>
      <w:r w:rsidR="009840A9" w:rsidRPr="009840A9">
        <w:rPr>
          <w:rFonts w:ascii="Times New Roman" w:hAnsi="Times New Roman" w:cs="Times New Roman"/>
          <w:sz w:val="28"/>
          <w:szCs w:val="28"/>
        </w:rPr>
        <w:t xml:space="preserve">оцифрованной </w:t>
      </w:r>
      <w:r>
        <w:rPr>
          <w:rFonts w:ascii="Times New Roman" w:hAnsi="Times New Roman" w:cs="Times New Roman"/>
          <w:sz w:val="28"/>
          <w:szCs w:val="28"/>
        </w:rPr>
        <w:t>почвенной карты корректируются в ГИС с использованием</w:t>
      </w:r>
      <w:r w:rsidR="009840A9" w:rsidRPr="009840A9">
        <w:rPr>
          <w:rFonts w:ascii="Times New Roman" w:hAnsi="Times New Roman" w:cs="Times New Roman"/>
          <w:sz w:val="28"/>
          <w:szCs w:val="28"/>
        </w:rPr>
        <w:t xml:space="preserve"> введенной </w:t>
      </w:r>
      <w:r>
        <w:rPr>
          <w:rFonts w:ascii="Times New Roman" w:hAnsi="Times New Roman" w:cs="Times New Roman"/>
          <w:sz w:val="28"/>
          <w:szCs w:val="28"/>
        </w:rPr>
        <w:t xml:space="preserve">в базу данных информации о рельефе и на основе </w:t>
      </w:r>
      <w:r w:rsidR="009840A9" w:rsidRPr="009840A9">
        <w:rPr>
          <w:rFonts w:ascii="Times New Roman" w:hAnsi="Times New Roman" w:cs="Times New Roman"/>
          <w:sz w:val="28"/>
          <w:szCs w:val="28"/>
        </w:rPr>
        <w:t>компьютерного дешифрирован</w:t>
      </w:r>
      <w:r>
        <w:rPr>
          <w:rFonts w:ascii="Times New Roman" w:hAnsi="Times New Roman" w:cs="Times New Roman"/>
          <w:sz w:val="28"/>
          <w:szCs w:val="28"/>
        </w:rPr>
        <w:t xml:space="preserve">ия </w:t>
      </w:r>
      <w:r w:rsidR="009840A9" w:rsidRPr="009840A9">
        <w:rPr>
          <w:rFonts w:ascii="Times New Roman" w:hAnsi="Times New Roman" w:cs="Times New Roman"/>
          <w:sz w:val="28"/>
          <w:szCs w:val="28"/>
        </w:rPr>
        <w:t>дистанционных материалов, в некоторых случаях, при анализе земельных ресурсов отдельных угодий,</w:t>
      </w:r>
      <w:r>
        <w:rPr>
          <w:rFonts w:ascii="Times New Roman" w:hAnsi="Times New Roman" w:cs="Times New Roman"/>
          <w:sz w:val="28"/>
          <w:szCs w:val="28"/>
        </w:rPr>
        <w:t xml:space="preserve"> данные о свойствах почв не привязываются к делам почвенной карты, </w:t>
      </w:r>
      <w:r w:rsidR="009840A9" w:rsidRPr="009840A9">
        <w:rPr>
          <w:rFonts w:ascii="Times New Roman" w:hAnsi="Times New Roman" w:cs="Times New Roman"/>
          <w:sz w:val="28"/>
          <w:szCs w:val="28"/>
        </w:rPr>
        <w:t xml:space="preserve">а </w:t>
      </w:r>
      <w:r>
        <w:rPr>
          <w:rFonts w:ascii="Times New Roman" w:hAnsi="Times New Roman" w:cs="Times New Roman"/>
          <w:sz w:val="28"/>
          <w:szCs w:val="28"/>
        </w:rPr>
        <w:t xml:space="preserve">экстраполируются средствами по материалам данных полевых </w:t>
      </w:r>
      <w:r w:rsidR="009840A9" w:rsidRPr="009840A9">
        <w:rPr>
          <w:rFonts w:ascii="Times New Roman" w:hAnsi="Times New Roman" w:cs="Times New Roman"/>
          <w:sz w:val="28"/>
          <w:szCs w:val="28"/>
        </w:rPr>
        <w:t>обследований</w:t>
      </w:r>
      <w:r>
        <w:rPr>
          <w:rFonts w:ascii="Times New Roman" w:hAnsi="Times New Roman" w:cs="Times New Roman"/>
          <w:sz w:val="28"/>
          <w:szCs w:val="28"/>
        </w:rPr>
        <w:t xml:space="preserve"> </w:t>
      </w:r>
      <w:r w:rsidR="009840A9" w:rsidRPr="009840A9">
        <w:rPr>
          <w:rFonts w:ascii="Times New Roman" w:hAnsi="Times New Roman" w:cs="Times New Roman"/>
          <w:sz w:val="28"/>
          <w:szCs w:val="28"/>
        </w:rPr>
        <w:t>почв.</w:t>
      </w:r>
      <w:proofErr w:type="gramEnd"/>
      <w:r w:rsidR="009840A9" w:rsidRPr="009840A9">
        <w:rPr>
          <w:rFonts w:ascii="Times New Roman" w:hAnsi="Times New Roman" w:cs="Times New Roman"/>
          <w:sz w:val="28"/>
          <w:szCs w:val="28"/>
        </w:rPr>
        <w:t xml:space="preserve"> </w:t>
      </w:r>
      <w:r>
        <w:rPr>
          <w:rFonts w:ascii="Times New Roman" w:hAnsi="Times New Roman" w:cs="Times New Roman"/>
          <w:sz w:val="28"/>
          <w:szCs w:val="28"/>
        </w:rPr>
        <w:t xml:space="preserve">Набор почвенных атрибутов, необходимых для анализа, варьирует от </w:t>
      </w:r>
      <w:r w:rsidR="009840A9" w:rsidRPr="009840A9">
        <w:rPr>
          <w:rFonts w:ascii="Times New Roman" w:hAnsi="Times New Roman" w:cs="Times New Roman"/>
          <w:sz w:val="28"/>
          <w:szCs w:val="28"/>
        </w:rPr>
        <w:t xml:space="preserve">уровня обобщения проводимых исследований. </w:t>
      </w:r>
    </w:p>
    <w:p w:rsidR="009840A9" w:rsidRPr="009840A9" w:rsidRDefault="009840A9" w:rsidP="009840A9">
      <w:pPr>
        <w:spacing w:after="0" w:line="240" w:lineRule="auto"/>
        <w:ind w:firstLine="709"/>
        <w:jc w:val="both"/>
        <w:rPr>
          <w:rFonts w:ascii="Times New Roman" w:hAnsi="Times New Roman" w:cs="Times New Roman"/>
          <w:sz w:val="28"/>
          <w:szCs w:val="28"/>
        </w:rPr>
      </w:pPr>
      <w:r w:rsidRPr="009840A9">
        <w:rPr>
          <w:rFonts w:ascii="Times New Roman" w:hAnsi="Times New Roman" w:cs="Times New Roman"/>
          <w:sz w:val="28"/>
          <w:szCs w:val="28"/>
        </w:rPr>
        <w:t xml:space="preserve">Крупномасштабные почвенно-экологические или почвенно-ландшафтные карты </w:t>
      </w:r>
      <w:r w:rsidR="00DF4A6B">
        <w:rPr>
          <w:rFonts w:ascii="Times New Roman" w:hAnsi="Times New Roman" w:cs="Times New Roman"/>
          <w:sz w:val="28"/>
          <w:szCs w:val="28"/>
        </w:rPr>
        <w:t>дают возможность</w:t>
      </w:r>
      <w:r w:rsidRPr="009840A9">
        <w:rPr>
          <w:rFonts w:ascii="Times New Roman" w:hAnsi="Times New Roman" w:cs="Times New Roman"/>
          <w:sz w:val="28"/>
          <w:szCs w:val="28"/>
        </w:rPr>
        <w:t xml:space="preserve"> наиболее</w:t>
      </w:r>
      <w:r w:rsidR="00DF4A6B">
        <w:rPr>
          <w:rFonts w:ascii="Times New Roman" w:hAnsi="Times New Roman" w:cs="Times New Roman"/>
          <w:sz w:val="28"/>
          <w:szCs w:val="28"/>
        </w:rPr>
        <w:t xml:space="preserve"> полно и объективно </w:t>
      </w:r>
      <w:r w:rsidRPr="009840A9">
        <w:rPr>
          <w:rFonts w:ascii="Times New Roman" w:hAnsi="Times New Roman" w:cs="Times New Roman"/>
          <w:sz w:val="28"/>
          <w:szCs w:val="28"/>
        </w:rPr>
        <w:t>отражат</w:t>
      </w:r>
      <w:r w:rsidR="00DF4A6B">
        <w:rPr>
          <w:rFonts w:ascii="Times New Roman" w:hAnsi="Times New Roman" w:cs="Times New Roman"/>
          <w:sz w:val="28"/>
          <w:szCs w:val="28"/>
        </w:rPr>
        <w:t xml:space="preserve">ь </w:t>
      </w:r>
      <w:r w:rsidRPr="009840A9">
        <w:rPr>
          <w:rFonts w:ascii="Times New Roman" w:hAnsi="Times New Roman" w:cs="Times New Roman"/>
          <w:sz w:val="28"/>
          <w:szCs w:val="28"/>
        </w:rPr>
        <w:t xml:space="preserve">почвенные ресурсы сельскохозяйственных районов. </w:t>
      </w:r>
    </w:p>
    <w:p w:rsidR="009840A9" w:rsidRPr="009840A9" w:rsidRDefault="00DF4A6B" w:rsidP="009840A9">
      <w:pPr>
        <w:spacing w:after="0" w:line="240" w:lineRule="auto"/>
        <w:ind w:firstLine="709"/>
        <w:jc w:val="both"/>
        <w:rPr>
          <w:rFonts w:ascii="Times New Roman" w:hAnsi="Times New Roman" w:cs="Times New Roman"/>
          <w:sz w:val="28"/>
          <w:szCs w:val="28"/>
        </w:rPr>
      </w:pPr>
      <w:proofErr w:type="gramStart"/>
      <w:r>
        <w:rPr>
          <w:rFonts w:ascii="Times New Roman" w:hAnsi="Times New Roman" w:cs="Times New Roman"/>
          <w:sz w:val="28"/>
          <w:szCs w:val="28"/>
        </w:rPr>
        <w:t xml:space="preserve">Для решения задач землепользования весьма актуальна проблема </w:t>
      </w:r>
      <w:r w:rsidR="009840A9" w:rsidRPr="009840A9">
        <w:rPr>
          <w:rFonts w:ascii="Times New Roman" w:hAnsi="Times New Roman" w:cs="Times New Roman"/>
          <w:sz w:val="28"/>
          <w:szCs w:val="28"/>
        </w:rPr>
        <w:t xml:space="preserve">сбора, </w:t>
      </w:r>
      <w:r>
        <w:rPr>
          <w:rFonts w:ascii="Times New Roman" w:hAnsi="Times New Roman" w:cs="Times New Roman"/>
          <w:sz w:val="28"/>
          <w:szCs w:val="28"/>
        </w:rPr>
        <w:t xml:space="preserve">обработки и хранения информации, технология анализа, переработки и </w:t>
      </w:r>
      <w:r w:rsidR="009840A9" w:rsidRPr="009840A9">
        <w:rPr>
          <w:rFonts w:ascii="Times New Roman" w:hAnsi="Times New Roman" w:cs="Times New Roman"/>
          <w:sz w:val="28"/>
          <w:szCs w:val="28"/>
        </w:rPr>
        <w:t xml:space="preserve">хранения </w:t>
      </w:r>
      <w:r>
        <w:rPr>
          <w:rFonts w:ascii="Times New Roman" w:hAnsi="Times New Roman" w:cs="Times New Roman"/>
          <w:sz w:val="28"/>
          <w:szCs w:val="28"/>
        </w:rPr>
        <w:t xml:space="preserve">компьютерной информации в ГИС </w:t>
      </w:r>
      <w:r w:rsidR="009840A9" w:rsidRPr="009840A9">
        <w:rPr>
          <w:rFonts w:ascii="Times New Roman" w:hAnsi="Times New Roman" w:cs="Times New Roman"/>
          <w:sz w:val="28"/>
          <w:szCs w:val="28"/>
        </w:rPr>
        <w:t xml:space="preserve">требует </w:t>
      </w:r>
      <w:r>
        <w:rPr>
          <w:rFonts w:ascii="Times New Roman" w:hAnsi="Times New Roman" w:cs="Times New Roman"/>
          <w:sz w:val="28"/>
          <w:szCs w:val="28"/>
        </w:rPr>
        <w:t xml:space="preserve">определенной формы </w:t>
      </w:r>
      <w:r w:rsidR="009840A9" w:rsidRPr="009840A9">
        <w:rPr>
          <w:rFonts w:ascii="Times New Roman" w:hAnsi="Times New Roman" w:cs="Times New Roman"/>
          <w:sz w:val="28"/>
          <w:szCs w:val="28"/>
        </w:rPr>
        <w:t xml:space="preserve">систематизации </w:t>
      </w:r>
      <w:r>
        <w:rPr>
          <w:rFonts w:ascii="Times New Roman" w:hAnsi="Times New Roman" w:cs="Times New Roman"/>
          <w:sz w:val="28"/>
          <w:szCs w:val="28"/>
        </w:rPr>
        <w:t xml:space="preserve">описаний в виде специфической базы данных, под которой </w:t>
      </w:r>
      <w:r w:rsidR="009840A9" w:rsidRPr="009840A9">
        <w:rPr>
          <w:rFonts w:ascii="Times New Roman" w:hAnsi="Times New Roman" w:cs="Times New Roman"/>
          <w:sz w:val="28"/>
          <w:szCs w:val="28"/>
        </w:rPr>
        <w:t xml:space="preserve">подразумевается </w:t>
      </w:r>
      <w:r>
        <w:rPr>
          <w:rFonts w:ascii="Times New Roman" w:hAnsi="Times New Roman" w:cs="Times New Roman"/>
          <w:sz w:val="28"/>
          <w:szCs w:val="28"/>
        </w:rPr>
        <w:t xml:space="preserve">составление электронных карт, создание и ведение </w:t>
      </w:r>
      <w:r w:rsidR="00512F80">
        <w:rPr>
          <w:rFonts w:ascii="Times New Roman" w:hAnsi="Times New Roman" w:cs="Times New Roman"/>
          <w:sz w:val="28"/>
          <w:szCs w:val="28"/>
        </w:rPr>
        <w:t>атрибутивной</w:t>
      </w:r>
      <w:r w:rsidR="009840A9" w:rsidRPr="009840A9">
        <w:rPr>
          <w:rFonts w:ascii="Times New Roman" w:hAnsi="Times New Roman" w:cs="Times New Roman"/>
          <w:sz w:val="28"/>
          <w:szCs w:val="28"/>
        </w:rPr>
        <w:t xml:space="preserve"> информации, содержащей сведения о площади, типе использования земель, основных химических и физико-химических </w:t>
      </w:r>
      <w:r w:rsidR="009840A9" w:rsidRPr="009840A9">
        <w:rPr>
          <w:rFonts w:ascii="Times New Roman" w:hAnsi="Times New Roman" w:cs="Times New Roman"/>
          <w:sz w:val="28"/>
          <w:szCs w:val="28"/>
        </w:rPr>
        <w:lastRenderedPageBreak/>
        <w:t xml:space="preserve">параметрах почв, потенциальной урожайности каждого почвенного </w:t>
      </w:r>
      <w:r>
        <w:rPr>
          <w:rFonts w:ascii="Times New Roman" w:hAnsi="Times New Roman" w:cs="Times New Roman"/>
          <w:sz w:val="28"/>
          <w:szCs w:val="28"/>
        </w:rPr>
        <w:t>выдела</w:t>
      </w:r>
      <w:proofErr w:type="gramEnd"/>
      <w:r>
        <w:rPr>
          <w:rFonts w:ascii="Times New Roman" w:hAnsi="Times New Roman" w:cs="Times New Roman"/>
          <w:sz w:val="28"/>
          <w:szCs w:val="28"/>
        </w:rPr>
        <w:t xml:space="preserve"> и т.п. Она может быть представлена в текстовой и  табличной форме, </w:t>
      </w:r>
      <w:r w:rsidR="009840A9" w:rsidRPr="009840A9">
        <w:rPr>
          <w:rFonts w:ascii="Times New Roman" w:hAnsi="Times New Roman" w:cs="Times New Roman"/>
          <w:sz w:val="28"/>
          <w:szCs w:val="28"/>
        </w:rPr>
        <w:t xml:space="preserve">что позволяет оперативно отслеживать все происходящие на территории землепользования </w:t>
      </w:r>
      <w:r>
        <w:rPr>
          <w:rFonts w:ascii="Times New Roman" w:hAnsi="Times New Roman" w:cs="Times New Roman"/>
          <w:sz w:val="28"/>
          <w:szCs w:val="28"/>
        </w:rPr>
        <w:t xml:space="preserve">изменения. База данных является </w:t>
      </w:r>
      <w:r w:rsidR="009840A9" w:rsidRPr="009840A9">
        <w:rPr>
          <w:rFonts w:ascii="Times New Roman" w:hAnsi="Times New Roman" w:cs="Times New Roman"/>
          <w:sz w:val="28"/>
          <w:szCs w:val="28"/>
        </w:rPr>
        <w:t>осн</w:t>
      </w:r>
      <w:r>
        <w:rPr>
          <w:rFonts w:ascii="Times New Roman" w:hAnsi="Times New Roman" w:cs="Times New Roman"/>
          <w:sz w:val="28"/>
          <w:szCs w:val="28"/>
        </w:rPr>
        <w:t xml:space="preserve">овой для дальнейшего анализа и </w:t>
      </w:r>
      <w:r w:rsidR="009840A9" w:rsidRPr="009840A9">
        <w:rPr>
          <w:rFonts w:ascii="Times New Roman" w:hAnsi="Times New Roman" w:cs="Times New Roman"/>
          <w:sz w:val="28"/>
          <w:szCs w:val="28"/>
        </w:rPr>
        <w:t xml:space="preserve">создания новой </w:t>
      </w:r>
      <w:r>
        <w:rPr>
          <w:rFonts w:ascii="Times New Roman" w:hAnsi="Times New Roman" w:cs="Times New Roman"/>
          <w:sz w:val="28"/>
          <w:szCs w:val="28"/>
        </w:rPr>
        <w:t xml:space="preserve">преобразованной информации, работы по созданию электронного банка данных, </w:t>
      </w:r>
      <w:r w:rsidR="009840A9" w:rsidRPr="009840A9">
        <w:rPr>
          <w:rFonts w:ascii="Times New Roman" w:hAnsi="Times New Roman" w:cs="Times New Roman"/>
          <w:sz w:val="28"/>
          <w:szCs w:val="28"/>
        </w:rPr>
        <w:t>а такж</w:t>
      </w:r>
      <w:r>
        <w:rPr>
          <w:rFonts w:ascii="Times New Roman" w:hAnsi="Times New Roman" w:cs="Times New Roman"/>
          <w:sz w:val="28"/>
          <w:szCs w:val="28"/>
        </w:rPr>
        <w:t>е возможностей моделирования землеустроительных работ по выбору</w:t>
      </w:r>
      <w:r w:rsidR="009840A9" w:rsidRPr="009840A9">
        <w:rPr>
          <w:rFonts w:ascii="Times New Roman" w:hAnsi="Times New Roman" w:cs="Times New Roman"/>
          <w:sz w:val="28"/>
          <w:szCs w:val="28"/>
        </w:rPr>
        <w:t xml:space="preserve"> наиболее рентабельных подходов использования рабочих участков под зерновые культуры. </w:t>
      </w:r>
    </w:p>
    <w:p w:rsidR="009840A9" w:rsidRPr="009840A9" w:rsidRDefault="009840A9" w:rsidP="009840A9">
      <w:pPr>
        <w:spacing w:after="0" w:line="240" w:lineRule="auto"/>
        <w:ind w:firstLine="709"/>
        <w:jc w:val="both"/>
        <w:rPr>
          <w:rFonts w:ascii="Times New Roman" w:hAnsi="Times New Roman" w:cs="Times New Roman"/>
          <w:sz w:val="28"/>
          <w:szCs w:val="28"/>
        </w:rPr>
      </w:pPr>
      <w:r w:rsidRPr="009840A9">
        <w:rPr>
          <w:rFonts w:ascii="Times New Roman" w:hAnsi="Times New Roman" w:cs="Times New Roman"/>
          <w:sz w:val="28"/>
          <w:szCs w:val="28"/>
        </w:rPr>
        <w:t xml:space="preserve">Окончательное </w:t>
      </w:r>
      <w:r w:rsidR="00DF4A6B">
        <w:rPr>
          <w:rFonts w:ascii="Times New Roman" w:hAnsi="Times New Roman" w:cs="Times New Roman"/>
          <w:sz w:val="28"/>
          <w:szCs w:val="28"/>
        </w:rPr>
        <w:t xml:space="preserve">решение при разработке схемы оптимального </w:t>
      </w:r>
      <w:r w:rsidRPr="009840A9">
        <w:rPr>
          <w:rFonts w:ascii="Times New Roman" w:hAnsi="Times New Roman" w:cs="Times New Roman"/>
          <w:sz w:val="28"/>
          <w:szCs w:val="28"/>
        </w:rPr>
        <w:t xml:space="preserve">размещения </w:t>
      </w:r>
      <w:r w:rsidR="00DF4A6B">
        <w:rPr>
          <w:rFonts w:ascii="Times New Roman" w:hAnsi="Times New Roman" w:cs="Times New Roman"/>
          <w:sz w:val="28"/>
          <w:szCs w:val="28"/>
        </w:rPr>
        <w:t>сельскохозяйственных</w:t>
      </w:r>
      <w:r w:rsidRPr="009840A9">
        <w:rPr>
          <w:rFonts w:ascii="Times New Roman" w:hAnsi="Times New Roman" w:cs="Times New Roman"/>
          <w:sz w:val="28"/>
          <w:szCs w:val="28"/>
        </w:rPr>
        <w:t xml:space="preserve"> ку</w:t>
      </w:r>
      <w:r w:rsidR="00DF4A6B">
        <w:rPr>
          <w:rFonts w:ascii="Times New Roman" w:hAnsi="Times New Roman" w:cs="Times New Roman"/>
          <w:sz w:val="28"/>
          <w:szCs w:val="28"/>
        </w:rPr>
        <w:t xml:space="preserve">льтур принимается на основе детального </w:t>
      </w:r>
      <w:r w:rsidRPr="009840A9">
        <w:rPr>
          <w:rFonts w:ascii="Times New Roman" w:hAnsi="Times New Roman" w:cs="Times New Roman"/>
          <w:sz w:val="28"/>
          <w:szCs w:val="28"/>
        </w:rPr>
        <w:t xml:space="preserve">моделирования экономической эффективности производства, в основу которого положена информация о фактическом состоянии земельных ресурсов территории землепользования. Поэтому </w:t>
      </w:r>
      <w:r w:rsidR="00DF4A6B">
        <w:rPr>
          <w:rFonts w:ascii="Times New Roman" w:hAnsi="Times New Roman" w:cs="Times New Roman"/>
          <w:sz w:val="28"/>
          <w:szCs w:val="28"/>
        </w:rPr>
        <w:t xml:space="preserve">компьютерное моделирование на </w:t>
      </w:r>
      <w:r w:rsidRPr="009840A9">
        <w:rPr>
          <w:rFonts w:ascii="Times New Roman" w:hAnsi="Times New Roman" w:cs="Times New Roman"/>
          <w:sz w:val="28"/>
          <w:szCs w:val="28"/>
        </w:rPr>
        <w:t>ба</w:t>
      </w:r>
      <w:r w:rsidR="00DF4A6B">
        <w:rPr>
          <w:rFonts w:ascii="Times New Roman" w:hAnsi="Times New Roman" w:cs="Times New Roman"/>
          <w:sz w:val="28"/>
          <w:szCs w:val="28"/>
        </w:rPr>
        <w:t>зе ГИС-технологий является</w:t>
      </w:r>
      <w:r w:rsidRPr="009840A9">
        <w:rPr>
          <w:rFonts w:ascii="Times New Roman" w:hAnsi="Times New Roman" w:cs="Times New Roman"/>
          <w:sz w:val="28"/>
          <w:szCs w:val="28"/>
        </w:rPr>
        <w:t xml:space="preserve"> основной </w:t>
      </w:r>
      <w:proofErr w:type="gramStart"/>
      <w:r w:rsidRPr="009840A9">
        <w:rPr>
          <w:rFonts w:ascii="Times New Roman" w:hAnsi="Times New Roman" w:cs="Times New Roman"/>
          <w:sz w:val="28"/>
          <w:szCs w:val="28"/>
        </w:rPr>
        <w:t>рацио</w:t>
      </w:r>
      <w:bookmarkStart w:id="0" w:name="_GoBack"/>
      <w:bookmarkEnd w:id="0"/>
      <w:r w:rsidRPr="009840A9">
        <w:rPr>
          <w:rFonts w:ascii="Times New Roman" w:hAnsi="Times New Roman" w:cs="Times New Roman"/>
          <w:sz w:val="28"/>
          <w:szCs w:val="28"/>
        </w:rPr>
        <w:t>нального</w:t>
      </w:r>
      <w:proofErr w:type="gramEnd"/>
      <w:r w:rsidR="00DF4A6B">
        <w:rPr>
          <w:rFonts w:ascii="Times New Roman" w:hAnsi="Times New Roman" w:cs="Times New Roman"/>
          <w:sz w:val="28"/>
          <w:szCs w:val="28"/>
        </w:rPr>
        <w:t xml:space="preserve"> </w:t>
      </w:r>
      <w:proofErr w:type="spellStart"/>
      <w:r w:rsidRPr="009840A9">
        <w:rPr>
          <w:rFonts w:ascii="Times New Roman" w:hAnsi="Times New Roman" w:cs="Times New Roman"/>
          <w:sz w:val="28"/>
          <w:szCs w:val="28"/>
        </w:rPr>
        <w:t>почвопользования</w:t>
      </w:r>
      <w:proofErr w:type="spellEnd"/>
      <w:r w:rsidRPr="009840A9">
        <w:rPr>
          <w:rFonts w:ascii="Times New Roman" w:hAnsi="Times New Roman" w:cs="Times New Roman"/>
          <w:sz w:val="28"/>
          <w:szCs w:val="28"/>
        </w:rPr>
        <w:t xml:space="preserve">. </w:t>
      </w:r>
    </w:p>
    <w:p w:rsidR="00DF4A6B" w:rsidRDefault="00DF4A6B" w:rsidP="00DF4A6B">
      <w:pPr>
        <w:spacing w:after="0" w:line="240" w:lineRule="auto"/>
        <w:ind w:firstLine="709"/>
        <w:jc w:val="both"/>
        <w:rPr>
          <w:rFonts w:ascii="Times New Roman" w:hAnsi="Times New Roman" w:cs="Times New Roman"/>
          <w:sz w:val="28"/>
          <w:szCs w:val="28"/>
        </w:rPr>
      </w:pPr>
      <w:r>
        <w:rPr>
          <w:rFonts w:ascii="Times New Roman" w:hAnsi="Times New Roman" w:cs="Times New Roman"/>
          <w:sz w:val="28"/>
          <w:szCs w:val="28"/>
        </w:rPr>
        <w:t xml:space="preserve">Объектом картографического моделирования послужила карта </w:t>
      </w:r>
      <w:r w:rsidR="009840A9" w:rsidRPr="009840A9">
        <w:rPr>
          <w:rFonts w:ascii="Times New Roman" w:hAnsi="Times New Roman" w:cs="Times New Roman"/>
          <w:sz w:val="28"/>
          <w:szCs w:val="28"/>
        </w:rPr>
        <w:t xml:space="preserve">потенциальной </w:t>
      </w:r>
      <w:r>
        <w:rPr>
          <w:rFonts w:ascii="Times New Roman" w:hAnsi="Times New Roman" w:cs="Times New Roman"/>
          <w:sz w:val="28"/>
          <w:szCs w:val="28"/>
        </w:rPr>
        <w:t xml:space="preserve">урожайности, созданная на основе почвенной, </w:t>
      </w:r>
      <w:proofErr w:type="spellStart"/>
      <w:r>
        <w:rPr>
          <w:rFonts w:ascii="Times New Roman" w:hAnsi="Times New Roman" w:cs="Times New Roman"/>
          <w:sz w:val="28"/>
          <w:szCs w:val="28"/>
        </w:rPr>
        <w:t>агроландшафтной</w:t>
      </w:r>
      <w:proofErr w:type="spellEnd"/>
      <w:r>
        <w:rPr>
          <w:rFonts w:ascii="Times New Roman" w:hAnsi="Times New Roman" w:cs="Times New Roman"/>
          <w:sz w:val="28"/>
          <w:szCs w:val="28"/>
        </w:rPr>
        <w:t xml:space="preserve"> и </w:t>
      </w:r>
      <w:r w:rsidR="009840A9" w:rsidRPr="009840A9">
        <w:rPr>
          <w:rFonts w:ascii="Times New Roman" w:hAnsi="Times New Roman" w:cs="Times New Roman"/>
          <w:sz w:val="28"/>
          <w:szCs w:val="28"/>
        </w:rPr>
        <w:t xml:space="preserve">топографической </w:t>
      </w:r>
      <w:r>
        <w:rPr>
          <w:rFonts w:ascii="Times New Roman" w:hAnsi="Times New Roman" w:cs="Times New Roman"/>
          <w:sz w:val="28"/>
          <w:szCs w:val="28"/>
        </w:rPr>
        <w:t xml:space="preserve">карт, на которых </w:t>
      </w:r>
      <w:r w:rsidR="009840A9" w:rsidRPr="009840A9">
        <w:rPr>
          <w:rFonts w:ascii="Times New Roman" w:hAnsi="Times New Roman" w:cs="Times New Roman"/>
          <w:sz w:val="28"/>
          <w:szCs w:val="28"/>
        </w:rPr>
        <w:t>в</w:t>
      </w:r>
      <w:r>
        <w:rPr>
          <w:rFonts w:ascii="Times New Roman" w:hAnsi="Times New Roman" w:cs="Times New Roman"/>
          <w:sz w:val="28"/>
          <w:szCs w:val="28"/>
        </w:rPr>
        <w:t xml:space="preserve"> соответствии с классификацией выделены зональные </w:t>
      </w:r>
      <w:r w:rsidR="009840A9" w:rsidRPr="009840A9">
        <w:rPr>
          <w:rFonts w:ascii="Times New Roman" w:hAnsi="Times New Roman" w:cs="Times New Roman"/>
          <w:sz w:val="28"/>
          <w:szCs w:val="28"/>
        </w:rPr>
        <w:t xml:space="preserve">типы, подтипы, роды почв, а также </w:t>
      </w:r>
      <w:proofErr w:type="spellStart"/>
      <w:r w:rsidR="009840A9" w:rsidRPr="009840A9">
        <w:rPr>
          <w:rFonts w:ascii="Times New Roman" w:hAnsi="Times New Roman" w:cs="Times New Roman"/>
          <w:sz w:val="28"/>
          <w:szCs w:val="28"/>
        </w:rPr>
        <w:t>агроландшафтые</w:t>
      </w:r>
      <w:proofErr w:type="spellEnd"/>
      <w:r w:rsidR="009840A9" w:rsidRPr="009840A9">
        <w:rPr>
          <w:rFonts w:ascii="Times New Roman" w:hAnsi="Times New Roman" w:cs="Times New Roman"/>
          <w:sz w:val="28"/>
          <w:szCs w:val="28"/>
        </w:rPr>
        <w:t xml:space="preserve"> группы. </w:t>
      </w:r>
    </w:p>
    <w:p w:rsidR="009840A9" w:rsidRPr="009840A9" w:rsidRDefault="00DF4A6B" w:rsidP="009840A9">
      <w:pPr>
        <w:spacing w:after="0" w:line="240" w:lineRule="auto"/>
        <w:ind w:firstLine="709"/>
        <w:jc w:val="both"/>
        <w:rPr>
          <w:rFonts w:ascii="Times New Roman" w:hAnsi="Times New Roman" w:cs="Times New Roman"/>
          <w:sz w:val="28"/>
          <w:szCs w:val="28"/>
        </w:rPr>
      </w:pPr>
      <w:r>
        <w:rPr>
          <w:rFonts w:ascii="Times New Roman" w:hAnsi="Times New Roman" w:cs="Times New Roman"/>
          <w:sz w:val="28"/>
          <w:szCs w:val="28"/>
        </w:rPr>
        <w:t xml:space="preserve">Рациональная система землепользования должна проводиться на </w:t>
      </w:r>
      <w:r w:rsidR="009840A9" w:rsidRPr="009840A9">
        <w:rPr>
          <w:rFonts w:ascii="Times New Roman" w:hAnsi="Times New Roman" w:cs="Times New Roman"/>
          <w:sz w:val="28"/>
          <w:szCs w:val="28"/>
        </w:rPr>
        <w:t xml:space="preserve">основе </w:t>
      </w:r>
      <w:r>
        <w:rPr>
          <w:rFonts w:ascii="Times New Roman" w:hAnsi="Times New Roman" w:cs="Times New Roman"/>
          <w:sz w:val="28"/>
          <w:szCs w:val="28"/>
        </w:rPr>
        <w:t xml:space="preserve">применения экономического и экологического критериев. При </w:t>
      </w:r>
      <w:r w:rsidR="009840A9" w:rsidRPr="009840A9">
        <w:rPr>
          <w:rFonts w:ascii="Times New Roman" w:hAnsi="Times New Roman" w:cs="Times New Roman"/>
          <w:sz w:val="28"/>
          <w:szCs w:val="28"/>
        </w:rPr>
        <w:t xml:space="preserve">организации </w:t>
      </w:r>
      <w:r>
        <w:rPr>
          <w:rFonts w:ascii="Times New Roman" w:hAnsi="Times New Roman" w:cs="Times New Roman"/>
          <w:sz w:val="28"/>
          <w:szCs w:val="28"/>
        </w:rPr>
        <w:t xml:space="preserve">землепользования в пределах данной зоны также провели </w:t>
      </w:r>
      <w:r w:rsidR="009840A9" w:rsidRPr="009840A9">
        <w:rPr>
          <w:rFonts w:ascii="Times New Roman" w:hAnsi="Times New Roman" w:cs="Times New Roman"/>
          <w:sz w:val="28"/>
          <w:szCs w:val="28"/>
        </w:rPr>
        <w:t xml:space="preserve">учет пригодности почв под </w:t>
      </w:r>
      <w:r>
        <w:rPr>
          <w:rFonts w:ascii="Times New Roman" w:hAnsi="Times New Roman" w:cs="Times New Roman"/>
          <w:sz w:val="28"/>
          <w:szCs w:val="28"/>
        </w:rPr>
        <w:t xml:space="preserve">конкретные виды использования, но при этом учитывался и факт </w:t>
      </w:r>
      <w:r w:rsidR="009840A9" w:rsidRPr="009840A9">
        <w:rPr>
          <w:rFonts w:ascii="Times New Roman" w:hAnsi="Times New Roman" w:cs="Times New Roman"/>
          <w:sz w:val="28"/>
          <w:szCs w:val="28"/>
        </w:rPr>
        <w:t xml:space="preserve">экологической </w:t>
      </w:r>
      <w:r>
        <w:rPr>
          <w:rFonts w:ascii="Times New Roman" w:hAnsi="Times New Roman" w:cs="Times New Roman"/>
          <w:sz w:val="28"/>
          <w:szCs w:val="28"/>
        </w:rPr>
        <w:t xml:space="preserve">важности почв для ландшафта в </w:t>
      </w:r>
      <w:r w:rsidR="009840A9" w:rsidRPr="009840A9">
        <w:rPr>
          <w:rFonts w:ascii="Times New Roman" w:hAnsi="Times New Roman" w:cs="Times New Roman"/>
          <w:sz w:val="28"/>
          <w:szCs w:val="28"/>
        </w:rPr>
        <w:t>целом.</w:t>
      </w:r>
      <w:r>
        <w:rPr>
          <w:rFonts w:ascii="Times New Roman" w:hAnsi="Times New Roman" w:cs="Times New Roman"/>
          <w:sz w:val="28"/>
          <w:szCs w:val="28"/>
        </w:rPr>
        <w:t xml:space="preserve"> Землепользование на данной </w:t>
      </w:r>
      <w:r w:rsidR="009840A9" w:rsidRPr="009840A9">
        <w:rPr>
          <w:rFonts w:ascii="Times New Roman" w:hAnsi="Times New Roman" w:cs="Times New Roman"/>
          <w:sz w:val="28"/>
          <w:szCs w:val="28"/>
        </w:rPr>
        <w:t xml:space="preserve">территории </w:t>
      </w:r>
      <w:r>
        <w:rPr>
          <w:rFonts w:ascii="Times New Roman" w:hAnsi="Times New Roman" w:cs="Times New Roman"/>
          <w:sz w:val="28"/>
          <w:szCs w:val="28"/>
        </w:rPr>
        <w:t xml:space="preserve">должно быть организовано </w:t>
      </w:r>
      <w:r w:rsidR="009840A9" w:rsidRPr="009840A9">
        <w:rPr>
          <w:rFonts w:ascii="Times New Roman" w:hAnsi="Times New Roman" w:cs="Times New Roman"/>
          <w:sz w:val="28"/>
          <w:szCs w:val="28"/>
        </w:rPr>
        <w:t>таким</w:t>
      </w:r>
      <w:r>
        <w:rPr>
          <w:rFonts w:ascii="Times New Roman" w:hAnsi="Times New Roman" w:cs="Times New Roman"/>
          <w:sz w:val="28"/>
          <w:szCs w:val="28"/>
        </w:rPr>
        <w:t xml:space="preserve"> образом, чтобы придать почвам способность </w:t>
      </w:r>
      <w:r w:rsidR="009840A9" w:rsidRPr="009840A9">
        <w:rPr>
          <w:rFonts w:ascii="Times New Roman" w:hAnsi="Times New Roman" w:cs="Times New Roman"/>
          <w:sz w:val="28"/>
          <w:szCs w:val="28"/>
        </w:rPr>
        <w:t xml:space="preserve">к </w:t>
      </w:r>
      <w:r>
        <w:rPr>
          <w:rFonts w:ascii="Times New Roman" w:hAnsi="Times New Roman" w:cs="Times New Roman"/>
          <w:sz w:val="28"/>
          <w:szCs w:val="28"/>
        </w:rPr>
        <w:t xml:space="preserve">восстановлению их экологических функций. Достигнуть это можно лишь </w:t>
      </w:r>
      <w:r w:rsidR="009840A9" w:rsidRPr="009840A9">
        <w:rPr>
          <w:rFonts w:ascii="Times New Roman" w:hAnsi="Times New Roman" w:cs="Times New Roman"/>
          <w:sz w:val="28"/>
          <w:szCs w:val="28"/>
        </w:rPr>
        <w:t xml:space="preserve">при </w:t>
      </w:r>
      <w:r>
        <w:rPr>
          <w:rFonts w:ascii="Times New Roman" w:hAnsi="Times New Roman" w:cs="Times New Roman"/>
          <w:sz w:val="28"/>
          <w:szCs w:val="28"/>
        </w:rPr>
        <w:t xml:space="preserve">системном  анализе состояния и динамики развития </w:t>
      </w:r>
      <w:proofErr w:type="spellStart"/>
      <w:r>
        <w:rPr>
          <w:rFonts w:ascii="Times New Roman" w:hAnsi="Times New Roman" w:cs="Times New Roman"/>
          <w:sz w:val="28"/>
          <w:szCs w:val="28"/>
        </w:rPr>
        <w:t>агроландшафтов</w:t>
      </w:r>
      <w:proofErr w:type="spellEnd"/>
      <w:r>
        <w:rPr>
          <w:rFonts w:ascii="Times New Roman" w:hAnsi="Times New Roman" w:cs="Times New Roman"/>
          <w:sz w:val="28"/>
          <w:szCs w:val="28"/>
        </w:rPr>
        <w:t xml:space="preserve">, </w:t>
      </w:r>
      <w:r w:rsidR="009840A9" w:rsidRPr="009840A9">
        <w:rPr>
          <w:rFonts w:ascii="Times New Roman" w:hAnsi="Times New Roman" w:cs="Times New Roman"/>
          <w:sz w:val="28"/>
          <w:szCs w:val="28"/>
        </w:rPr>
        <w:t>сопряженном анал</w:t>
      </w:r>
      <w:r>
        <w:rPr>
          <w:rFonts w:ascii="Times New Roman" w:hAnsi="Times New Roman" w:cs="Times New Roman"/>
          <w:sz w:val="28"/>
          <w:szCs w:val="28"/>
        </w:rPr>
        <w:t xml:space="preserve">изе карт использования </w:t>
      </w:r>
      <w:r w:rsidR="009840A9" w:rsidRPr="009840A9">
        <w:rPr>
          <w:rFonts w:ascii="Times New Roman" w:hAnsi="Times New Roman" w:cs="Times New Roman"/>
          <w:sz w:val="28"/>
          <w:szCs w:val="28"/>
        </w:rPr>
        <w:t>земел</w:t>
      </w:r>
      <w:r>
        <w:rPr>
          <w:rFonts w:ascii="Times New Roman" w:hAnsi="Times New Roman" w:cs="Times New Roman"/>
          <w:sz w:val="28"/>
          <w:szCs w:val="28"/>
        </w:rPr>
        <w:t xml:space="preserve">ь, форм организации территории и </w:t>
      </w:r>
      <w:r w:rsidR="009840A9" w:rsidRPr="009840A9">
        <w:rPr>
          <w:rFonts w:ascii="Times New Roman" w:hAnsi="Times New Roman" w:cs="Times New Roman"/>
          <w:sz w:val="28"/>
          <w:szCs w:val="28"/>
        </w:rPr>
        <w:t xml:space="preserve">карт почвенного покрова. </w:t>
      </w:r>
    </w:p>
    <w:p w:rsidR="009840A9" w:rsidRPr="009840A9" w:rsidRDefault="00DF4A6B" w:rsidP="009840A9">
      <w:pPr>
        <w:spacing w:after="0" w:line="240" w:lineRule="auto"/>
        <w:ind w:firstLine="709"/>
        <w:jc w:val="both"/>
        <w:rPr>
          <w:rFonts w:ascii="Times New Roman" w:hAnsi="Times New Roman" w:cs="Times New Roman"/>
          <w:sz w:val="28"/>
          <w:szCs w:val="28"/>
        </w:rPr>
      </w:pPr>
      <w:r>
        <w:rPr>
          <w:rFonts w:ascii="Times New Roman" w:hAnsi="Times New Roman" w:cs="Times New Roman"/>
          <w:sz w:val="28"/>
          <w:szCs w:val="28"/>
        </w:rPr>
        <w:t xml:space="preserve">Результаты моделирования рассматриваются лишь как основа </w:t>
      </w:r>
      <w:r w:rsidR="009840A9" w:rsidRPr="009840A9">
        <w:rPr>
          <w:rFonts w:ascii="Times New Roman" w:hAnsi="Times New Roman" w:cs="Times New Roman"/>
          <w:sz w:val="28"/>
          <w:szCs w:val="28"/>
        </w:rPr>
        <w:t>для дальнейшего экономического моделирования системы землепользования, которое дает полное представление о состоянии и эффективном использовании почвенных ресурсов.</w:t>
      </w:r>
    </w:p>
    <w:sectPr w:rsidR="009840A9" w:rsidRPr="009840A9">
      <w:pgSz w:w="11906" w:h="16838"/>
      <w:pgMar w:top="1134" w:right="850" w:bottom="1134" w:left="1701" w:header="708" w:footer="708" w:gutter="0"/>
      <w:cols w:space="708"/>
      <w:docGrid w:linePitch="360"/>
    </w:sectPr>
  </w:body>
</w:document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font w:name="Calibri">
    <w:panose1 w:val="020F0502020204030204"/>
    <w:charset w:val="CC"/>
    <w:family w:val="swiss"/>
    <w:pitch w:val="variable"/>
    <w:sig w:usb0="E4002EFF" w:usb1="C000247B" w:usb2="00000009" w:usb3="00000000" w:csb0="000001FF" w:csb1="00000000"/>
  </w:font>
  <w:font w:name="Times New Roman">
    <w:panose1 w:val="02020603050405020304"/>
    <w:charset w:val="CC"/>
    <w:family w:val="roman"/>
    <w:pitch w:val="variable"/>
    <w:sig w:usb0="E0002EFF" w:usb1="C000785B" w:usb2="00000009" w:usb3="00000000" w:csb0="000001FF" w:csb1="00000000"/>
  </w:font>
  <w:font w:name="Cambria">
    <w:panose1 w:val="02040503050406030204"/>
    <w:charset w:val="CC"/>
    <w:family w:val="roman"/>
    <w:pitch w:val="variable"/>
    <w:sig w:usb0="E00006FF" w:usb1="420024FF" w:usb2="02000000" w:usb3="00000000" w:csb0="0000019F" w:csb1="00000000"/>
  </w:font>
</w:fonts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sl="http://schemas.openxmlformats.org/schemaLibrary/2006/main" mc:Ignorable="w14">
  <w:zoom w:percent="100"/>
  <w:proofState w:spelling="clean" w:grammar="clean"/>
  <w:defaultTabStop w:val="708"/>
  <w:characterSpacingControl w:val="doNotCompress"/>
  <w:compat>
    <w:compatSetting w:name="compatibilityMode" w:uri="http://schemas.microsoft.com/office/word" w:val="14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</w:compat>
  <w:rsids>
    <w:rsidRoot w:val="003C5DD8"/>
    <w:rsid w:val="00100D1F"/>
    <w:rsid w:val="002B14E5"/>
    <w:rsid w:val="003C5DD8"/>
    <w:rsid w:val="00495392"/>
    <w:rsid w:val="00512F80"/>
    <w:rsid w:val="00532704"/>
    <w:rsid w:val="007240F5"/>
    <w:rsid w:val="009840A9"/>
    <w:rsid w:val="00A76049"/>
    <w:rsid w:val="00C972E9"/>
    <w:rsid w:val="00DF4A6B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ru-RU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1026"/>
    <o:shapelayout v:ext="edit">
      <o:idmap v:ext="edit" data="1"/>
    </o:shapelayout>
  </w:shapeDefaults>
  <w:decimalSymbol w:val=","/>
  <w:listSeparator w:val=";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docDefaults>
    <w:rPrDefault>
      <w:rPr>
        <w:rFonts w:asciiTheme="minorHAnsi" w:eastAsiaTheme="minorHAnsi" w:hAnsiTheme="minorHAnsi" w:cstheme="minorBidi"/>
        <w:sz w:val="22"/>
        <w:szCs w:val="22"/>
        <w:lang w:val="ru-RU" w:eastAsia="en-US" w:bidi="ar-SA"/>
      </w:rPr>
    </w:rPrDefault>
    <w:pPrDefault>
      <w:pPr>
        <w:spacing w:after="200" w:line="276" w:lineRule="auto"/>
      </w:pPr>
    </w:pPrDefault>
  </w:docDefaults>
  <w:latentStyles w:defLockedState="0" w:defUIPriority="99" w:defSemiHidden="1" w:defUnhideWhenUsed="1" w:defQFormat="0" w:count="267">
    <w:lsdException w:name="Normal" w:semiHidden="0" w:uiPriority="0" w:unhideWhenUsed="0" w:qFormat="1"/>
    <w:lsdException w:name="heading 1" w:semiHidden="0" w:uiPriority="9" w:unhideWhenUsed="0" w:qFormat="1"/>
    <w:lsdException w:name="heading 2" w:uiPriority="9" w:qFormat="1"/>
    <w:lsdException w:name="heading 3" w:uiPriority="9" w:qFormat="1"/>
    <w:lsdException w:name="heading 4" w:uiPriority="9" w:qFormat="1"/>
    <w:lsdException w:name="heading 5" w:uiPriority="9" w:qFormat="1"/>
    <w:lsdException w:name="heading 6" w:uiPriority="9" w:qFormat="1"/>
    <w:lsdException w:name="heading 7" w:uiPriority="9" w:qFormat="1"/>
    <w:lsdException w:name="heading 8" w:uiPriority="9" w:qFormat="1"/>
    <w:lsdException w:name="heading 9" w:uiPriority="9" w:qFormat="1"/>
    <w:lsdException w:name="toc 1" w:uiPriority="39"/>
    <w:lsdException w:name="toc 2" w:uiPriority="39"/>
    <w:lsdException w:name="toc 3" w:uiPriority="39"/>
    <w:lsdException w:name="toc 4" w:uiPriority="39"/>
    <w:lsdException w:name="toc 5" w:uiPriority="39"/>
    <w:lsdException w:name="toc 6" w:uiPriority="39"/>
    <w:lsdException w:name="toc 7" w:uiPriority="39"/>
    <w:lsdException w:name="toc 8" w:uiPriority="39"/>
    <w:lsdException w:name="toc 9" w:uiPriority="39"/>
    <w:lsdException w:name="caption" w:uiPriority="35" w:qFormat="1"/>
    <w:lsdException w:name="Title" w:semiHidden="0" w:uiPriority="10" w:unhideWhenUsed="0" w:qFormat="1"/>
    <w:lsdException w:name="Default Paragraph Font" w:uiPriority="1"/>
    <w:lsdException w:name="Subtitle" w:semiHidden="0" w:uiPriority="11" w:unhideWhenUsed="0" w:qFormat="1"/>
    <w:lsdException w:name="Strong" w:semiHidden="0" w:uiPriority="22" w:unhideWhenUsed="0" w:qFormat="1"/>
    <w:lsdException w:name="Emphasis" w:semiHidden="0" w:uiPriority="20" w:unhideWhenUsed="0" w:qFormat="1"/>
    <w:lsdException w:name="Table Grid" w:semiHidden="0" w:uiPriority="59" w:unhideWhenUsed="0"/>
    <w:lsdException w:name="Placeholder Text" w:unhideWhenUsed="0"/>
    <w:lsdException w:name="No Spacing" w:semiHidden="0" w:uiPriority="1" w:unhideWhenUsed="0" w:qFormat="1"/>
    <w:lsdException w:name="Light Shading" w:semiHidden="0" w:uiPriority="60" w:unhideWhenUsed="0"/>
    <w:lsdException w:name="Light List" w:semiHidden="0" w:uiPriority="61" w:unhideWhenUsed="0"/>
    <w:lsdException w:name="Light Grid" w:semiHidden="0" w:uiPriority="62" w:unhideWhenUsed="0"/>
    <w:lsdException w:name="Medium Shading 1" w:semiHidden="0" w:uiPriority="63" w:unhideWhenUsed="0"/>
    <w:lsdException w:name="Medium Shading 2" w:semiHidden="0" w:uiPriority="64" w:unhideWhenUsed="0"/>
    <w:lsdException w:name="Medium List 1" w:semiHidden="0" w:uiPriority="65" w:unhideWhenUsed="0"/>
    <w:lsdException w:name="Medium List 2" w:semiHidden="0" w:uiPriority="66" w:unhideWhenUsed="0"/>
    <w:lsdException w:name="Medium Grid 1" w:semiHidden="0" w:uiPriority="67" w:unhideWhenUsed="0"/>
    <w:lsdException w:name="Medium Grid 2" w:semiHidden="0" w:uiPriority="68" w:unhideWhenUsed="0"/>
    <w:lsdException w:name="Medium Grid 3" w:semiHidden="0" w:uiPriority="69" w:unhideWhenUsed="0"/>
    <w:lsdException w:name="Dark List" w:semiHidden="0" w:uiPriority="70" w:unhideWhenUsed="0"/>
    <w:lsdException w:name="Colorful Shading" w:semiHidden="0" w:uiPriority="71" w:unhideWhenUsed="0"/>
    <w:lsdException w:name="Colorful List" w:semiHidden="0" w:uiPriority="72" w:unhideWhenUsed="0"/>
    <w:lsdException w:name="Colorful Grid" w:semiHidden="0" w:uiPriority="73" w:unhideWhenUsed="0"/>
    <w:lsdException w:name="Light Shading Accent 1" w:semiHidden="0" w:uiPriority="60" w:unhideWhenUsed="0"/>
    <w:lsdException w:name="Light List Accent 1" w:semiHidden="0" w:uiPriority="61" w:unhideWhenUsed="0"/>
    <w:lsdException w:name="Light Grid Accent 1" w:semiHidden="0" w:uiPriority="62" w:unhideWhenUsed="0"/>
    <w:lsdException w:name="Medium Shading 1 Accent 1" w:semiHidden="0" w:uiPriority="63" w:unhideWhenUsed="0"/>
    <w:lsdException w:name="Medium Shading 2 Accent 1" w:semiHidden="0" w:uiPriority="64" w:unhideWhenUsed="0"/>
    <w:lsdException w:name="Medium List 1 Accent 1" w:semiHidden="0" w:uiPriority="65" w:unhideWhenUsed="0"/>
    <w:lsdException w:name="Revision" w:unhideWhenUsed="0"/>
    <w:lsdException w:name="List Paragraph" w:semiHidden="0" w:uiPriority="34" w:unhideWhenUsed="0" w:qFormat="1"/>
    <w:lsdException w:name="Quote" w:semiHidden="0" w:uiPriority="29" w:unhideWhenUsed="0" w:qFormat="1"/>
    <w:lsdException w:name="Intense Quote" w:semiHidden="0" w:uiPriority="30" w:unhideWhenUsed="0" w:qFormat="1"/>
    <w:lsdException w:name="Medium List 2 Accent 1" w:semiHidden="0" w:uiPriority="66" w:unhideWhenUsed="0"/>
    <w:lsdException w:name="Medium Grid 1 Accent 1" w:semiHidden="0" w:uiPriority="67" w:unhideWhenUsed="0"/>
    <w:lsdException w:name="Medium Grid 2 Accent 1" w:semiHidden="0" w:uiPriority="68" w:unhideWhenUsed="0"/>
    <w:lsdException w:name="Medium Grid 3 Accent 1" w:semiHidden="0" w:uiPriority="69" w:unhideWhenUsed="0"/>
    <w:lsdException w:name="Dark List Accent 1" w:semiHidden="0" w:uiPriority="70" w:unhideWhenUsed="0"/>
    <w:lsdException w:name="Colorful Shading Accent 1" w:semiHidden="0" w:uiPriority="71" w:unhideWhenUsed="0"/>
    <w:lsdException w:name="Colorful List Accent 1" w:semiHidden="0" w:uiPriority="72" w:unhideWhenUsed="0"/>
    <w:lsdException w:name="Colorful Grid Accent 1" w:semiHidden="0" w:uiPriority="73" w:unhideWhenUsed="0"/>
    <w:lsdException w:name="Light Shading Accent 2" w:semiHidden="0" w:uiPriority="60" w:unhideWhenUsed="0"/>
    <w:lsdException w:name="Light List Accent 2" w:semiHidden="0" w:uiPriority="61" w:unhideWhenUsed="0"/>
    <w:lsdException w:name="Light Grid Accent 2" w:semiHidden="0" w:uiPriority="62" w:unhideWhenUsed="0"/>
    <w:lsdException w:name="Medium Shading 1 Accent 2" w:semiHidden="0" w:uiPriority="63" w:unhideWhenUsed="0"/>
    <w:lsdException w:name="Medium Shading 2 Accent 2" w:semiHidden="0" w:uiPriority="64" w:unhideWhenUsed="0"/>
    <w:lsdException w:name="Medium List 1 Accent 2" w:semiHidden="0" w:uiPriority="65" w:unhideWhenUsed="0"/>
    <w:lsdException w:name="Medium List 2 Accent 2" w:semiHidden="0" w:uiPriority="66" w:unhideWhenUsed="0"/>
    <w:lsdException w:name="Medium Grid 1 Accent 2" w:semiHidden="0" w:uiPriority="67" w:unhideWhenUsed="0"/>
    <w:lsdException w:name="Medium Grid 2 Accent 2" w:semiHidden="0" w:uiPriority="68" w:unhideWhenUsed="0"/>
    <w:lsdException w:name="Medium Grid 3 Accent 2" w:semiHidden="0" w:uiPriority="69" w:unhideWhenUsed="0"/>
    <w:lsdException w:name="Dark List Accent 2" w:semiHidden="0" w:uiPriority="70" w:unhideWhenUsed="0"/>
    <w:lsdException w:name="Colorful Shading Accent 2" w:semiHidden="0" w:uiPriority="71" w:unhideWhenUsed="0"/>
    <w:lsdException w:name="Colorful List Accent 2" w:semiHidden="0" w:uiPriority="72" w:unhideWhenUsed="0"/>
    <w:lsdException w:name="Colorful Grid Accent 2" w:semiHidden="0" w:uiPriority="73" w:unhideWhenUsed="0"/>
    <w:lsdException w:name="Light Shading Accent 3" w:semiHidden="0" w:uiPriority="60" w:unhideWhenUsed="0"/>
    <w:lsdException w:name="Light List Accent 3" w:semiHidden="0" w:uiPriority="61" w:unhideWhenUsed="0"/>
    <w:lsdException w:name="Light Grid Accent 3" w:semiHidden="0" w:uiPriority="62" w:unhideWhenUsed="0"/>
    <w:lsdException w:name="Medium Shading 1 Accent 3" w:semiHidden="0" w:uiPriority="63" w:unhideWhenUsed="0"/>
    <w:lsdException w:name="Medium Shading 2 Accent 3" w:semiHidden="0" w:uiPriority="64" w:unhideWhenUsed="0"/>
    <w:lsdException w:name="Medium List 1 Accent 3" w:semiHidden="0" w:uiPriority="65" w:unhideWhenUsed="0"/>
    <w:lsdException w:name="Medium List 2 Accent 3" w:semiHidden="0" w:uiPriority="66" w:unhideWhenUsed="0"/>
    <w:lsdException w:name="Medium Grid 1 Accent 3" w:semiHidden="0" w:uiPriority="67" w:unhideWhenUsed="0"/>
    <w:lsdException w:name="Medium Grid 2 Accent 3" w:semiHidden="0" w:uiPriority="68" w:unhideWhenUsed="0"/>
    <w:lsdException w:name="Medium Grid 3 Accent 3" w:semiHidden="0" w:uiPriority="69" w:unhideWhenUsed="0"/>
    <w:lsdException w:name="Dark List Accent 3" w:semiHidden="0" w:uiPriority="70" w:unhideWhenUsed="0"/>
    <w:lsdException w:name="Colorful Shading Accent 3" w:semiHidden="0" w:uiPriority="71" w:unhideWhenUsed="0"/>
    <w:lsdException w:name="Colorful List Accent 3" w:semiHidden="0" w:uiPriority="72" w:unhideWhenUsed="0"/>
    <w:lsdException w:name="Colorful Grid Accent 3" w:semiHidden="0" w:uiPriority="73" w:unhideWhenUsed="0"/>
    <w:lsdException w:name="Light Shading Accent 4" w:semiHidden="0" w:uiPriority="60" w:unhideWhenUsed="0"/>
    <w:lsdException w:name="Light List Accent 4" w:semiHidden="0" w:uiPriority="61" w:unhideWhenUsed="0"/>
    <w:lsdException w:name="Light Grid Accent 4" w:semiHidden="0" w:uiPriority="62" w:unhideWhenUsed="0"/>
    <w:lsdException w:name="Medium Shading 1 Accent 4" w:semiHidden="0" w:uiPriority="63" w:unhideWhenUsed="0"/>
    <w:lsdException w:name="Medium Shading 2 Accent 4" w:semiHidden="0" w:uiPriority="64" w:unhideWhenUsed="0"/>
    <w:lsdException w:name="Medium List 1 Accent 4" w:semiHidden="0" w:uiPriority="65" w:unhideWhenUsed="0"/>
    <w:lsdException w:name="Medium List 2 Accent 4" w:semiHidden="0" w:uiPriority="66" w:unhideWhenUsed="0"/>
    <w:lsdException w:name="Medium Grid 1 Accent 4" w:semiHidden="0" w:uiPriority="67" w:unhideWhenUsed="0"/>
    <w:lsdException w:name="Medium Grid 2 Accent 4" w:semiHidden="0" w:uiPriority="68" w:unhideWhenUsed="0"/>
    <w:lsdException w:name="Medium Grid 3 Accent 4" w:semiHidden="0" w:uiPriority="69" w:unhideWhenUsed="0"/>
    <w:lsdException w:name="Dark List Accent 4" w:semiHidden="0" w:uiPriority="70" w:unhideWhenUsed="0"/>
    <w:lsdException w:name="Colorful Shading Accent 4" w:semiHidden="0" w:uiPriority="71" w:unhideWhenUsed="0"/>
    <w:lsdException w:name="Colorful List Accent 4" w:semiHidden="0" w:uiPriority="72" w:unhideWhenUsed="0"/>
    <w:lsdException w:name="Colorful Grid Accent 4" w:semiHidden="0" w:uiPriority="73" w:unhideWhenUsed="0"/>
    <w:lsdException w:name="Light Shading Accent 5" w:semiHidden="0" w:uiPriority="60" w:unhideWhenUsed="0"/>
    <w:lsdException w:name="Light List Accent 5" w:semiHidden="0" w:uiPriority="61" w:unhideWhenUsed="0"/>
    <w:lsdException w:name="Light Grid Accent 5" w:semiHidden="0" w:uiPriority="62" w:unhideWhenUsed="0"/>
    <w:lsdException w:name="Medium Shading 1 Accent 5" w:semiHidden="0" w:uiPriority="63" w:unhideWhenUsed="0"/>
    <w:lsdException w:name="Medium Shading 2 Accent 5" w:semiHidden="0" w:uiPriority="64" w:unhideWhenUsed="0"/>
    <w:lsdException w:name="Medium List 1 Accent 5" w:semiHidden="0" w:uiPriority="65" w:unhideWhenUsed="0"/>
    <w:lsdException w:name="Medium List 2 Accent 5" w:semiHidden="0" w:uiPriority="66" w:unhideWhenUsed="0"/>
    <w:lsdException w:name="Medium Grid 1 Accent 5" w:semiHidden="0" w:uiPriority="67" w:unhideWhenUsed="0"/>
    <w:lsdException w:name="Medium Grid 2 Accent 5" w:semiHidden="0" w:uiPriority="68" w:unhideWhenUsed="0"/>
    <w:lsdException w:name="Medium Grid 3 Accent 5" w:semiHidden="0" w:uiPriority="69" w:unhideWhenUsed="0"/>
    <w:lsdException w:name="Dark List Accent 5" w:semiHidden="0" w:uiPriority="70" w:unhideWhenUsed="0"/>
    <w:lsdException w:name="Colorful Shading Accent 5" w:semiHidden="0" w:uiPriority="71" w:unhideWhenUsed="0"/>
    <w:lsdException w:name="Colorful List Accent 5" w:semiHidden="0" w:uiPriority="72" w:unhideWhenUsed="0"/>
    <w:lsdException w:name="Colorful Grid Accent 5" w:semiHidden="0" w:uiPriority="73" w:unhideWhenUsed="0"/>
    <w:lsdException w:name="Light Shading Accent 6" w:semiHidden="0" w:uiPriority="60" w:unhideWhenUsed="0"/>
    <w:lsdException w:name="Light List Accent 6" w:semiHidden="0" w:uiPriority="61" w:unhideWhenUsed="0"/>
    <w:lsdException w:name="Light Grid Accent 6" w:semiHidden="0" w:uiPriority="62" w:unhideWhenUsed="0"/>
    <w:lsdException w:name="Medium Shading 1 Accent 6" w:semiHidden="0" w:uiPriority="63" w:unhideWhenUsed="0"/>
    <w:lsdException w:name="Medium Shading 2 Accent 6" w:semiHidden="0" w:uiPriority="64" w:unhideWhenUsed="0"/>
    <w:lsdException w:name="Medium List 1 Accent 6" w:semiHidden="0" w:uiPriority="65" w:unhideWhenUsed="0"/>
    <w:lsdException w:name="Medium List 2 Accent 6" w:semiHidden="0" w:uiPriority="66" w:unhideWhenUsed="0"/>
    <w:lsdException w:name="Medium Grid 1 Accent 6" w:semiHidden="0" w:uiPriority="67" w:unhideWhenUsed="0"/>
    <w:lsdException w:name="Medium Grid 2 Accent 6" w:semiHidden="0" w:uiPriority="68" w:unhideWhenUsed="0"/>
    <w:lsdException w:name="Medium Grid 3 Accent 6" w:semiHidden="0" w:uiPriority="69" w:unhideWhenUsed="0"/>
    <w:lsdException w:name="Dark List Accent 6" w:semiHidden="0" w:uiPriority="70" w:unhideWhenUsed="0"/>
    <w:lsdException w:name="Colorful Shading Accent 6" w:semiHidden="0" w:uiPriority="71" w:unhideWhenUsed="0"/>
    <w:lsdException w:name="Colorful List Accent 6" w:semiHidden="0" w:uiPriority="72" w:unhideWhenUsed="0"/>
    <w:lsdException w:name="Colorful Grid Accent 6" w:semiHidden="0" w:uiPriority="73" w:unhideWhenUsed="0"/>
    <w:lsdException w:name="Subtle Emphasis" w:semiHidden="0" w:uiPriority="19" w:unhideWhenUsed="0" w:qFormat="1"/>
    <w:lsdException w:name="Intense Emphasis" w:semiHidden="0" w:uiPriority="21" w:unhideWhenUsed="0" w:qFormat="1"/>
    <w:lsdException w:name="Subtle Reference" w:semiHidden="0" w:uiPriority="31" w:unhideWhenUsed="0" w:qFormat="1"/>
    <w:lsdException w:name="Intense Reference" w:semiHidden="0" w:uiPriority="32" w:unhideWhenUsed="0" w:qFormat="1"/>
    <w:lsdException w:name="Book Title" w:semiHidden="0" w:uiPriority="33" w:unhideWhenUsed="0" w:qFormat="1"/>
    <w:lsdException w:name="Bibliography" w:uiPriority="37"/>
    <w:lsdException w:name="TOC Heading" w:uiPriority="39" w:qFormat="1"/>
  </w:latentStyles>
  <w:style w:type="paragraph" w:default="1" w:styleId="a">
    <w:name w:val="Normal"/>
    <w:qFormat/>
    <w:rsid w:val="009840A9"/>
  </w:style>
  <w:style w:type="character" w:default="1" w:styleId="a0">
    <w:name w:val="Default Paragraph Font"/>
    <w:uiPriority w:val="1"/>
    <w:semiHidden/>
    <w:unhideWhenUsed/>
  </w:style>
  <w:style w:type="table" w:default="1" w:styleId="a1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a2">
    <w:name w:val="No List"/>
    <w:uiPriority w:val="99"/>
    <w:semiHidden/>
    <w:unhideWhenUsed/>
  </w:style>
</w:styles>
</file>

<file path=word/stylesWithEffects.xml><?xml version="1.0" encoding="utf-8"?>
<w:styles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docDefaults>
    <w:rPrDefault>
      <w:rPr>
        <w:rFonts w:asciiTheme="minorHAnsi" w:eastAsiaTheme="minorHAnsi" w:hAnsiTheme="minorHAnsi" w:cstheme="minorBidi"/>
        <w:sz w:val="22"/>
        <w:szCs w:val="22"/>
        <w:lang w:val="ru-RU" w:eastAsia="en-US" w:bidi="ar-SA"/>
      </w:rPr>
    </w:rPrDefault>
    <w:pPrDefault>
      <w:pPr>
        <w:spacing w:after="200" w:line="276" w:lineRule="auto"/>
      </w:pPr>
    </w:pPrDefault>
  </w:docDefaults>
  <w:latentStyles w:defLockedState="0" w:defUIPriority="99" w:defSemiHidden="1" w:defUnhideWhenUsed="1" w:defQFormat="0" w:count="267">
    <w:lsdException w:name="Normal" w:semiHidden="0" w:uiPriority="0" w:unhideWhenUsed="0" w:qFormat="1"/>
    <w:lsdException w:name="heading 1" w:semiHidden="0" w:uiPriority="9" w:unhideWhenUsed="0" w:qFormat="1"/>
    <w:lsdException w:name="heading 2" w:uiPriority="9" w:qFormat="1"/>
    <w:lsdException w:name="heading 3" w:uiPriority="9" w:qFormat="1"/>
    <w:lsdException w:name="heading 4" w:uiPriority="9" w:qFormat="1"/>
    <w:lsdException w:name="heading 5" w:uiPriority="9" w:qFormat="1"/>
    <w:lsdException w:name="heading 6" w:uiPriority="9" w:qFormat="1"/>
    <w:lsdException w:name="heading 7" w:uiPriority="9" w:qFormat="1"/>
    <w:lsdException w:name="heading 8" w:uiPriority="9" w:qFormat="1"/>
    <w:lsdException w:name="heading 9" w:uiPriority="9" w:qFormat="1"/>
    <w:lsdException w:name="toc 1" w:uiPriority="39"/>
    <w:lsdException w:name="toc 2" w:uiPriority="39"/>
    <w:lsdException w:name="toc 3" w:uiPriority="39"/>
    <w:lsdException w:name="toc 4" w:uiPriority="39"/>
    <w:lsdException w:name="toc 5" w:uiPriority="39"/>
    <w:lsdException w:name="toc 6" w:uiPriority="39"/>
    <w:lsdException w:name="toc 7" w:uiPriority="39"/>
    <w:lsdException w:name="toc 8" w:uiPriority="39"/>
    <w:lsdException w:name="toc 9" w:uiPriority="39"/>
    <w:lsdException w:name="caption" w:uiPriority="35" w:qFormat="1"/>
    <w:lsdException w:name="Title" w:semiHidden="0" w:uiPriority="10" w:unhideWhenUsed="0" w:qFormat="1"/>
    <w:lsdException w:name="Default Paragraph Font" w:uiPriority="1"/>
    <w:lsdException w:name="Subtitle" w:semiHidden="0" w:uiPriority="11" w:unhideWhenUsed="0" w:qFormat="1"/>
    <w:lsdException w:name="Strong" w:semiHidden="0" w:uiPriority="22" w:unhideWhenUsed="0" w:qFormat="1"/>
    <w:lsdException w:name="Emphasis" w:semiHidden="0" w:uiPriority="20" w:unhideWhenUsed="0" w:qFormat="1"/>
    <w:lsdException w:name="Table Grid" w:semiHidden="0" w:uiPriority="59" w:unhideWhenUsed="0"/>
    <w:lsdException w:name="Placeholder Text" w:unhideWhenUsed="0"/>
    <w:lsdException w:name="No Spacing" w:semiHidden="0" w:uiPriority="1" w:unhideWhenUsed="0" w:qFormat="1"/>
    <w:lsdException w:name="Light Shading" w:semiHidden="0" w:uiPriority="60" w:unhideWhenUsed="0"/>
    <w:lsdException w:name="Light List" w:semiHidden="0" w:uiPriority="61" w:unhideWhenUsed="0"/>
    <w:lsdException w:name="Light Grid" w:semiHidden="0" w:uiPriority="62" w:unhideWhenUsed="0"/>
    <w:lsdException w:name="Medium Shading 1" w:semiHidden="0" w:uiPriority="63" w:unhideWhenUsed="0"/>
    <w:lsdException w:name="Medium Shading 2" w:semiHidden="0" w:uiPriority="64" w:unhideWhenUsed="0"/>
    <w:lsdException w:name="Medium List 1" w:semiHidden="0" w:uiPriority="65" w:unhideWhenUsed="0"/>
    <w:lsdException w:name="Medium List 2" w:semiHidden="0" w:uiPriority="66" w:unhideWhenUsed="0"/>
    <w:lsdException w:name="Medium Grid 1" w:semiHidden="0" w:uiPriority="67" w:unhideWhenUsed="0"/>
    <w:lsdException w:name="Medium Grid 2" w:semiHidden="0" w:uiPriority="68" w:unhideWhenUsed="0"/>
    <w:lsdException w:name="Medium Grid 3" w:semiHidden="0" w:uiPriority="69" w:unhideWhenUsed="0"/>
    <w:lsdException w:name="Dark List" w:semiHidden="0" w:uiPriority="70" w:unhideWhenUsed="0"/>
    <w:lsdException w:name="Colorful Shading" w:semiHidden="0" w:uiPriority="71" w:unhideWhenUsed="0"/>
    <w:lsdException w:name="Colorful List" w:semiHidden="0" w:uiPriority="72" w:unhideWhenUsed="0"/>
    <w:lsdException w:name="Colorful Grid" w:semiHidden="0" w:uiPriority="73" w:unhideWhenUsed="0"/>
    <w:lsdException w:name="Light Shading Accent 1" w:semiHidden="0" w:uiPriority="60" w:unhideWhenUsed="0"/>
    <w:lsdException w:name="Light List Accent 1" w:semiHidden="0" w:uiPriority="61" w:unhideWhenUsed="0"/>
    <w:lsdException w:name="Light Grid Accent 1" w:semiHidden="0" w:uiPriority="62" w:unhideWhenUsed="0"/>
    <w:lsdException w:name="Medium Shading 1 Accent 1" w:semiHidden="0" w:uiPriority="63" w:unhideWhenUsed="0"/>
    <w:lsdException w:name="Medium Shading 2 Accent 1" w:semiHidden="0" w:uiPriority="64" w:unhideWhenUsed="0"/>
    <w:lsdException w:name="Medium List 1 Accent 1" w:semiHidden="0" w:uiPriority="65" w:unhideWhenUsed="0"/>
    <w:lsdException w:name="Revision" w:unhideWhenUsed="0"/>
    <w:lsdException w:name="List Paragraph" w:semiHidden="0" w:uiPriority="34" w:unhideWhenUsed="0" w:qFormat="1"/>
    <w:lsdException w:name="Quote" w:semiHidden="0" w:uiPriority="29" w:unhideWhenUsed="0" w:qFormat="1"/>
    <w:lsdException w:name="Intense Quote" w:semiHidden="0" w:uiPriority="30" w:unhideWhenUsed="0" w:qFormat="1"/>
    <w:lsdException w:name="Medium List 2 Accent 1" w:semiHidden="0" w:uiPriority="66" w:unhideWhenUsed="0"/>
    <w:lsdException w:name="Medium Grid 1 Accent 1" w:semiHidden="0" w:uiPriority="67" w:unhideWhenUsed="0"/>
    <w:lsdException w:name="Medium Grid 2 Accent 1" w:semiHidden="0" w:uiPriority="68" w:unhideWhenUsed="0"/>
    <w:lsdException w:name="Medium Grid 3 Accent 1" w:semiHidden="0" w:uiPriority="69" w:unhideWhenUsed="0"/>
    <w:lsdException w:name="Dark List Accent 1" w:semiHidden="0" w:uiPriority="70" w:unhideWhenUsed="0"/>
    <w:lsdException w:name="Colorful Shading Accent 1" w:semiHidden="0" w:uiPriority="71" w:unhideWhenUsed="0"/>
    <w:lsdException w:name="Colorful List Accent 1" w:semiHidden="0" w:uiPriority="72" w:unhideWhenUsed="0"/>
    <w:lsdException w:name="Colorful Grid Accent 1" w:semiHidden="0" w:uiPriority="73" w:unhideWhenUsed="0"/>
    <w:lsdException w:name="Light Shading Accent 2" w:semiHidden="0" w:uiPriority="60" w:unhideWhenUsed="0"/>
    <w:lsdException w:name="Light List Accent 2" w:semiHidden="0" w:uiPriority="61" w:unhideWhenUsed="0"/>
    <w:lsdException w:name="Light Grid Accent 2" w:semiHidden="0" w:uiPriority="62" w:unhideWhenUsed="0"/>
    <w:lsdException w:name="Medium Shading 1 Accent 2" w:semiHidden="0" w:uiPriority="63" w:unhideWhenUsed="0"/>
    <w:lsdException w:name="Medium Shading 2 Accent 2" w:semiHidden="0" w:uiPriority="64" w:unhideWhenUsed="0"/>
    <w:lsdException w:name="Medium List 1 Accent 2" w:semiHidden="0" w:uiPriority="65" w:unhideWhenUsed="0"/>
    <w:lsdException w:name="Medium List 2 Accent 2" w:semiHidden="0" w:uiPriority="66" w:unhideWhenUsed="0"/>
    <w:lsdException w:name="Medium Grid 1 Accent 2" w:semiHidden="0" w:uiPriority="67" w:unhideWhenUsed="0"/>
    <w:lsdException w:name="Medium Grid 2 Accent 2" w:semiHidden="0" w:uiPriority="68" w:unhideWhenUsed="0"/>
    <w:lsdException w:name="Medium Grid 3 Accent 2" w:semiHidden="0" w:uiPriority="69" w:unhideWhenUsed="0"/>
    <w:lsdException w:name="Dark List Accent 2" w:semiHidden="0" w:uiPriority="70" w:unhideWhenUsed="0"/>
    <w:lsdException w:name="Colorful Shading Accent 2" w:semiHidden="0" w:uiPriority="71" w:unhideWhenUsed="0"/>
    <w:lsdException w:name="Colorful List Accent 2" w:semiHidden="0" w:uiPriority="72" w:unhideWhenUsed="0"/>
    <w:lsdException w:name="Colorful Grid Accent 2" w:semiHidden="0" w:uiPriority="73" w:unhideWhenUsed="0"/>
    <w:lsdException w:name="Light Shading Accent 3" w:semiHidden="0" w:uiPriority="60" w:unhideWhenUsed="0"/>
    <w:lsdException w:name="Light List Accent 3" w:semiHidden="0" w:uiPriority="61" w:unhideWhenUsed="0"/>
    <w:lsdException w:name="Light Grid Accent 3" w:semiHidden="0" w:uiPriority="62" w:unhideWhenUsed="0"/>
    <w:lsdException w:name="Medium Shading 1 Accent 3" w:semiHidden="0" w:uiPriority="63" w:unhideWhenUsed="0"/>
    <w:lsdException w:name="Medium Shading 2 Accent 3" w:semiHidden="0" w:uiPriority="64" w:unhideWhenUsed="0"/>
    <w:lsdException w:name="Medium List 1 Accent 3" w:semiHidden="0" w:uiPriority="65" w:unhideWhenUsed="0"/>
    <w:lsdException w:name="Medium List 2 Accent 3" w:semiHidden="0" w:uiPriority="66" w:unhideWhenUsed="0"/>
    <w:lsdException w:name="Medium Grid 1 Accent 3" w:semiHidden="0" w:uiPriority="67" w:unhideWhenUsed="0"/>
    <w:lsdException w:name="Medium Grid 2 Accent 3" w:semiHidden="0" w:uiPriority="68" w:unhideWhenUsed="0"/>
    <w:lsdException w:name="Medium Grid 3 Accent 3" w:semiHidden="0" w:uiPriority="69" w:unhideWhenUsed="0"/>
    <w:lsdException w:name="Dark List Accent 3" w:semiHidden="0" w:uiPriority="70" w:unhideWhenUsed="0"/>
    <w:lsdException w:name="Colorful Shading Accent 3" w:semiHidden="0" w:uiPriority="71" w:unhideWhenUsed="0"/>
    <w:lsdException w:name="Colorful List Accent 3" w:semiHidden="0" w:uiPriority="72" w:unhideWhenUsed="0"/>
    <w:lsdException w:name="Colorful Grid Accent 3" w:semiHidden="0" w:uiPriority="73" w:unhideWhenUsed="0"/>
    <w:lsdException w:name="Light Shading Accent 4" w:semiHidden="0" w:uiPriority="60" w:unhideWhenUsed="0"/>
    <w:lsdException w:name="Light List Accent 4" w:semiHidden="0" w:uiPriority="61" w:unhideWhenUsed="0"/>
    <w:lsdException w:name="Light Grid Accent 4" w:semiHidden="0" w:uiPriority="62" w:unhideWhenUsed="0"/>
    <w:lsdException w:name="Medium Shading 1 Accent 4" w:semiHidden="0" w:uiPriority="63" w:unhideWhenUsed="0"/>
    <w:lsdException w:name="Medium Shading 2 Accent 4" w:semiHidden="0" w:uiPriority="64" w:unhideWhenUsed="0"/>
    <w:lsdException w:name="Medium List 1 Accent 4" w:semiHidden="0" w:uiPriority="65" w:unhideWhenUsed="0"/>
    <w:lsdException w:name="Medium List 2 Accent 4" w:semiHidden="0" w:uiPriority="66" w:unhideWhenUsed="0"/>
    <w:lsdException w:name="Medium Grid 1 Accent 4" w:semiHidden="0" w:uiPriority="67" w:unhideWhenUsed="0"/>
    <w:lsdException w:name="Medium Grid 2 Accent 4" w:semiHidden="0" w:uiPriority="68" w:unhideWhenUsed="0"/>
    <w:lsdException w:name="Medium Grid 3 Accent 4" w:semiHidden="0" w:uiPriority="69" w:unhideWhenUsed="0"/>
    <w:lsdException w:name="Dark List Accent 4" w:semiHidden="0" w:uiPriority="70" w:unhideWhenUsed="0"/>
    <w:lsdException w:name="Colorful Shading Accent 4" w:semiHidden="0" w:uiPriority="71" w:unhideWhenUsed="0"/>
    <w:lsdException w:name="Colorful List Accent 4" w:semiHidden="0" w:uiPriority="72" w:unhideWhenUsed="0"/>
    <w:lsdException w:name="Colorful Grid Accent 4" w:semiHidden="0" w:uiPriority="73" w:unhideWhenUsed="0"/>
    <w:lsdException w:name="Light Shading Accent 5" w:semiHidden="0" w:uiPriority="60" w:unhideWhenUsed="0"/>
    <w:lsdException w:name="Light List Accent 5" w:semiHidden="0" w:uiPriority="61" w:unhideWhenUsed="0"/>
    <w:lsdException w:name="Light Grid Accent 5" w:semiHidden="0" w:uiPriority="62" w:unhideWhenUsed="0"/>
    <w:lsdException w:name="Medium Shading 1 Accent 5" w:semiHidden="0" w:uiPriority="63" w:unhideWhenUsed="0"/>
    <w:lsdException w:name="Medium Shading 2 Accent 5" w:semiHidden="0" w:uiPriority="64" w:unhideWhenUsed="0"/>
    <w:lsdException w:name="Medium List 1 Accent 5" w:semiHidden="0" w:uiPriority="65" w:unhideWhenUsed="0"/>
    <w:lsdException w:name="Medium List 2 Accent 5" w:semiHidden="0" w:uiPriority="66" w:unhideWhenUsed="0"/>
    <w:lsdException w:name="Medium Grid 1 Accent 5" w:semiHidden="0" w:uiPriority="67" w:unhideWhenUsed="0"/>
    <w:lsdException w:name="Medium Grid 2 Accent 5" w:semiHidden="0" w:uiPriority="68" w:unhideWhenUsed="0"/>
    <w:lsdException w:name="Medium Grid 3 Accent 5" w:semiHidden="0" w:uiPriority="69" w:unhideWhenUsed="0"/>
    <w:lsdException w:name="Dark List Accent 5" w:semiHidden="0" w:uiPriority="70" w:unhideWhenUsed="0"/>
    <w:lsdException w:name="Colorful Shading Accent 5" w:semiHidden="0" w:uiPriority="71" w:unhideWhenUsed="0"/>
    <w:lsdException w:name="Colorful List Accent 5" w:semiHidden="0" w:uiPriority="72" w:unhideWhenUsed="0"/>
    <w:lsdException w:name="Colorful Grid Accent 5" w:semiHidden="0" w:uiPriority="73" w:unhideWhenUsed="0"/>
    <w:lsdException w:name="Light Shading Accent 6" w:semiHidden="0" w:uiPriority="60" w:unhideWhenUsed="0"/>
    <w:lsdException w:name="Light List Accent 6" w:semiHidden="0" w:uiPriority="61" w:unhideWhenUsed="0"/>
    <w:lsdException w:name="Light Grid Accent 6" w:semiHidden="0" w:uiPriority="62" w:unhideWhenUsed="0"/>
    <w:lsdException w:name="Medium Shading 1 Accent 6" w:semiHidden="0" w:uiPriority="63" w:unhideWhenUsed="0"/>
    <w:lsdException w:name="Medium Shading 2 Accent 6" w:semiHidden="0" w:uiPriority="64" w:unhideWhenUsed="0"/>
    <w:lsdException w:name="Medium List 1 Accent 6" w:semiHidden="0" w:uiPriority="65" w:unhideWhenUsed="0"/>
    <w:lsdException w:name="Medium List 2 Accent 6" w:semiHidden="0" w:uiPriority="66" w:unhideWhenUsed="0"/>
    <w:lsdException w:name="Medium Grid 1 Accent 6" w:semiHidden="0" w:uiPriority="67" w:unhideWhenUsed="0"/>
    <w:lsdException w:name="Medium Grid 2 Accent 6" w:semiHidden="0" w:uiPriority="68" w:unhideWhenUsed="0"/>
    <w:lsdException w:name="Medium Grid 3 Accent 6" w:semiHidden="0" w:uiPriority="69" w:unhideWhenUsed="0"/>
    <w:lsdException w:name="Dark List Accent 6" w:semiHidden="0" w:uiPriority="70" w:unhideWhenUsed="0"/>
    <w:lsdException w:name="Colorful Shading Accent 6" w:semiHidden="0" w:uiPriority="71" w:unhideWhenUsed="0"/>
    <w:lsdException w:name="Colorful List Accent 6" w:semiHidden="0" w:uiPriority="72" w:unhideWhenUsed="0"/>
    <w:lsdException w:name="Colorful Grid Accent 6" w:semiHidden="0" w:uiPriority="73" w:unhideWhenUsed="0"/>
    <w:lsdException w:name="Subtle Emphasis" w:semiHidden="0" w:uiPriority="19" w:unhideWhenUsed="0" w:qFormat="1"/>
    <w:lsdException w:name="Intense Emphasis" w:semiHidden="0" w:uiPriority="21" w:unhideWhenUsed="0" w:qFormat="1"/>
    <w:lsdException w:name="Subtle Reference" w:semiHidden="0" w:uiPriority="31" w:unhideWhenUsed="0" w:qFormat="1"/>
    <w:lsdException w:name="Intense Reference" w:semiHidden="0" w:uiPriority="32" w:unhideWhenUsed="0" w:qFormat="1"/>
    <w:lsdException w:name="Book Title" w:semiHidden="0" w:uiPriority="33" w:unhideWhenUsed="0" w:qFormat="1"/>
    <w:lsdException w:name="Bibliography" w:uiPriority="37"/>
    <w:lsdException w:name="TOC Heading" w:uiPriority="39" w:qFormat="1"/>
  </w:latentStyles>
  <w:style w:type="paragraph" w:default="1" w:styleId="a">
    <w:name w:val="Normal"/>
    <w:qFormat/>
    <w:rsid w:val="009840A9"/>
  </w:style>
  <w:style w:type="character" w:default="1" w:styleId="a0">
    <w:name w:val="Default Paragraph Font"/>
    <w:uiPriority w:val="1"/>
    <w:semiHidden/>
    <w:unhideWhenUsed/>
  </w:style>
  <w:style w:type="table" w:default="1" w:styleId="a1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a2">
    <w:name w:val="No List"/>
    <w:uiPriority w:val="99"/>
    <w:semiHidden/>
    <w:unhideWhenUsed/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optimizeForBrowser/>
  <w:allowPNG/>
</w:webSettings>
</file>

<file path=word/_rels/document.xml.rels><?xml version="1.0" encoding="UTF-8" standalone="yes"?>
<Relationships xmlns="http://schemas.openxmlformats.org/package/2006/relationships"><Relationship Id="rId3" Type="http://schemas.openxmlformats.org/officeDocument/2006/relationships/settings" Target="settings.xml"/><Relationship Id="rId2" Type="http://schemas.microsoft.com/office/2007/relationships/stylesWithEffects" Target="stylesWithEffects.xml"/><Relationship Id="rId1" Type="http://schemas.openxmlformats.org/officeDocument/2006/relationships/styles" Target="styles.xml"/><Relationship Id="rId6" Type="http://schemas.openxmlformats.org/officeDocument/2006/relationships/theme" Target="theme/theme1.xml"/><Relationship Id="rId5" Type="http://schemas.openxmlformats.org/officeDocument/2006/relationships/fontTable" Target="fontTable.xml"/><Relationship Id="rId4" Type="http://schemas.openxmlformats.org/officeDocument/2006/relationships/webSettings" Target="webSettings.xml"/></Relationships>
</file>

<file path=word/theme/theme1.xml><?xml version="1.0" encoding="utf-8"?>
<a:theme xmlns:a="http://schemas.openxmlformats.org/drawingml/2006/main" name="Тема Office">
  <a:themeElements>
    <a:clrScheme name="Стандартная">
      <a:dk1>
        <a:sysClr val="windowText" lastClr="000000"/>
      </a:dk1>
      <a:lt1>
        <a:sysClr val="window" lastClr="FFFFFF"/>
      </a:lt1>
      <a:dk2>
        <a:srgbClr val="1F497D"/>
      </a:dk2>
      <a:lt2>
        <a:srgbClr val="EEECE1"/>
      </a:lt2>
      <a:accent1>
        <a:srgbClr val="4F81BD"/>
      </a:accent1>
      <a:accent2>
        <a:srgbClr val="C0504D"/>
      </a:accent2>
      <a:accent3>
        <a:srgbClr val="9BBB59"/>
      </a:accent3>
      <a:accent4>
        <a:srgbClr val="8064A2"/>
      </a:accent4>
      <a:accent5>
        <a:srgbClr val="4BACC6"/>
      </a:accent5>
      <a:accent6>
        <a:srgbClr val="F79646"/>
      </a:accent6>
      <a:hlink>
        <a:srgbClr val="0000FF"/>
      </a:hlink>
      <a:folHlink>
        <a:srgbClr val="800080"/>
      </a:folHlink>
    </a:clrScheme>
    <a:fontScheme name="Стандартная">
      <a:majorFont>
        <a:latin typeface="Cambria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</a:majorFont>
      <a:minorFont>
        <a:latin typeface="Calibri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</a:minorFont>
    </a:fontScheme>
    <a:fmtScheme name="Стандартная">
      <a:fillStyleLst>
        <a:solidFill>
          <a:schemeClr val="phClr"/>
        </a:solidFill>
        <a:gradFill rotWithShape="1">
          <a:gsLst>
            <a:gs pos="0">
              <a:schemeClr val="phClr">
                <a:tint val="50000"/>
                <a:satMod val="300000"/>
              </a:schemeClr>
            </a:gs>
            <a:gs pos="35000">
              <a:schemeClr val="phClr">
                <a:tint val="37000"/>
                <a:satMod val="300000"/>
              </a:schemeClr>
            </a:gs>
            <a:gs pos="100000">
              <a:schemeClr val="phClr">
                <a:tint val="15000"/>
                <a:satMod val="350000"/>
              </a:schemeClr>
            </a:gs>
          </a:gsLst>
          <a:lin ang="16200000" scaled="1"/>
        </a:gradFill>
        <a:gradFill rotWithShape="1">
          <a:gsLst>
            <a:gs pos="0">
              <a:schemeClr val="phClr">
                <a:shade val="51000"/>
                <a:satMod val="130000"/>
              </a:schemeClr>
            </a:gs>
            <a:gs pos="80000">
              <a:schemeClr val="phClr">
                <a:shade val="93000"/>
                <a:satMod val="130000"/>
              </a:schemeClr>
            </a:gs>
            <a:gs pos="100000">
              <a:schemeClr val="phClr">
                <a:shade val="94000"/>
                <a:satMod val="135000"/>
              </a:schemeClr>
            </a:gs>
          </a:gsLst>
          <a:lin ang="16200000" scaled="0"/>
        </a:gradFill>
      </a:fillStyleLst>
      <a:lnStyleLst>
        <a:ln w="9525" cap="flat" cmpd="sng" algn="ctr">
          <a:solidFill>
            <a:schemeClr val="phClr">
              <a:shade val="95000"/>
              <a:satMod val="105000"/>
            </a:schemeClr>
          </a:solidFill>
          <a:prstDash val="solid"/>
        </a:ln>
        <a:ln w="25400" cap="flat" cmpd="sng" algn="ctr">
          <a:solidFill>
            <a:schemeClr val="phClr"/>
          </a:solidFill>
          <a:prstDash val="solid"/>
        </a:ln>
        <a:ln w="38100" cap="flat" cmpd="sng" algn="ctr">
          <a:solidFill>
            <a:schemeClr val="phClr"/>
          </a:solidFill>
          <a:prstDash val="solid"/>
        </a:ln>
      </a:lnStyleLst>
      <a:effectStyleLst>
        <a:effectStyle>
          <a:effectLst>
            <a:outerShdw blurRad="40000" dist="20000" dir="5400000" rotWithShape="0">
              <a:srgbClr val="000000">
                <a:alpha val="38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  <a:scene3d>
            <a:camera prst="orthographicFront">
              <a:rot lat="0" lon="0" rev="0"/>
            </a:camera>
            <a:lightRig rig="threePt" dir="t">
              <a:rot lat="0" lon="0" rev="1200000"/>
            </a:lightRig>
          </a:scene3d>
          <a:sp3d>
            <a:bevelT w="63500" h="25400"/>
          </a:sp3d>
        </a:effectStyle>
      </a:effectStyleLst>
      <a:bgFillStyleLst>
        <a:solidFill>
          <a:schemeClr val="phClr"/>
        </a:solidFill>
        <a:gradFill rotWithShape="1">
          <a:gsLst>
            <a:gs pos="0">
              <a:schemeClr val="phClr">
                <a:tint val="40000"/>
                <a:satMod val="350000"/>
              </a:schemeClr>
            </a:gs>
            <a:gs pos="40000">
              <a:schemeClr val="phClr">
                <a:tint val="45000"/>
                <a:shade val="99000"/>
                <a:satMod val="350000"/>
              </a:schemeClr>
            </a:gs>
            <a:gs pos="100000">
              <a:schemeClr val="phClr">
                <a:shade val="20000"/>
                <a:satMod val="255000"/>
              </a:schemeClr>
            </a:gs>
          </a:gsLst>
          <a:path path="circle">
            <a:fillToRect l="50000" t="-80000" r="50000" b="180000"/>
          </a:path>
        </a:gradFill>
        <a:gradFill rotWithShape="1">
          <a:gsLst>
            <a:gs pos="0">
              <a:schemeClr val="phClr">
                <a:tint val="80000"/>
                <a:satMod val="300000"/>
              </a:schemeClr>
            </a:gs>
            <a:gs pos="100000">
              <a:schemeClr val="phClr">
                <a:shade val="30000"/>
                <a:satMod val="200000"/>
              </a:schemeClr>
            </a:gs>
          </a:gsLst>
          <a:path path="circle">
            <a:fillToRect l="50000" t="50000" r="50000" b="50000"/>
          </a:path>
        </a:gradFill>
      </a:bgFillStyleLst>
    </a:fmtScheme>
  </a:themeElements>
  <a:objectDefaults/>
  <a:extraClrSchemeLst/>
</a:theme>
</file>

<file path=docProps/app.xml><?xml version="1.0" encoding="utf-8"?>
<Properties xmlns="http://schemas.openxmlformats.org/officeDocument/2006/extended-properties" xmlns:vt="http://schemas.openxmlformats.org/officeDocument/2006/docPropsVTypes">
  <Template>Normal</Template>
  <TotalTime>33</TotalTime>
  <Pages>4</Pages>
  <Words>1460</Words>
  <Characters>8324</Characters>
  <Application>Microsoft Office Word</Application>
  <DocSecurity>0</DocSecurity>
  <Lines>69</Lines>
  <Paragraphs>19</Paragraphs>
  <ScaleCrop>false</ScaleCrop>
  <HeadingPairs>
    <vt:vector size="2" baseType="variant">
      <vt:variant>
        <vt:lpstr>Название</vt:lpstr>
      </vt:variant>
      <vt:variant>
        <vt:i4>1</vt:i4>
      </vt:variant>
    </vt:vector>
  </HeadingPairs>
  <TitlesOfParts>
    <vt:vector size="1" baseType="lpstr">
      <vt:lpstr/>
    </vt:vector>
  </TitlesOfParts>
  <Company/>
  <LinksUpToDate>false</LinksUpToDate>
  <CharactersWithSpaces>9765</CharactersWithSpaces>
  <SharedDoc>false</SharedDoc>
  <HyperlinksChanged>false</HyperlinksChanged>
  <AppVersion>14.0000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title/>
  <dc:subject/>
  <dc:creator>Анара</dc:creator>
  <cp:keywords/>
  <dc:description/>
  <cp:lastModifiedBy>Анара</cp:lastModifiedBy>
  <cp:revision>7</cp:revision>
  <dcterms:created xsi:type="dcterms:W3CDTF">2021-02-11T10:18:00Z</dcterms:created>
  <dcterms:modified xsi:type="dcterms:W3CDTF">2021-03-03T12:26:00Z</dcterms:modified>
</cp:coreProperties>
</file>